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F0E13" w14:textId="77777777" w:rsidR="0044087C" w:rsidRPr="00D566BD" w:rsidRDefault="0044087C" w:rsidP="0044087C">
      <w:pPr>
        <w:pStyle w:val="berschrift4"/>
        <w:jc w:val="left"/>
        <w:rPr>
          <w:szCs w:val="28"/>
        </w:rPr>
      </w:pPr>
    </w:p>
    <w:p w14:paraId="1C36B34B" w14:textId="4BC955D8" w:rsidR="00A50764" w:rsidRPr="00D566BD" w:rsidRDefault="0044087C" w:rsidP="0044087C">
      <w:pPr>
        <w:pStyle w:val="berschrift4"/>
        <w:jc w:val="left"/>
        <w:rPr>
          <w:szCs w:val="28"/>
        </w:rPr>
      </w:pPr>
      <w:r w:rsidRPr="00D566BD">
        <w:rPr>
          <w:noProof/>
          <w:szCs w:val="28"/>
          <w:u w:val="none"/>
        </w:rPr>
        <w:drawing>
          <wp:inline distT="0" distB="0" distL="0" distR="0" wp14:anchorId="0A685B1C" wp14:editId="5391CE6B">
            <wp:extent cx="4327071" cy="1455899"/>
            <wp:effectExtent l="0" t="0" r="0" b="0"/>
            <wp:docPr id="734262555" name="Grafik 1"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262555" name="Grafik 1" descr="Ein Bild, das Text, Schrift, Screenshot, Grafiken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4548458" cy="1530388"/>
                    </a:xfrm>
                    <a:prstGeom prst="rect">
                      <a:avLst/>
                    </a:prstGeom>
                  </pic:spPr>
                </pic:pic>
              </a:graphicData>
            </a:graphic>
          </wp:inline>
        </w:drawing>
      </w:r>
    </w:p>
    <w:p w14:paraId="7989171D" w14:textId="77777777" w:rsidR="00A50764" w:rsidRPr="00D566BD" w:rsidRDefault="00A50764" w:rsidP="00A50764">
      <w:pPr>
        <w:rPr>
          <w:rFonts w:ascii="Century Gothic" w:hAnsi="Century Gothic"/>
        </w:rPr>
      </w:pPr>
    </w:p>
    <w:p w14:paraId="1B48AFB2" w14:textId="77777777" w:rsidR="00A50764" w:rsidRPr="00D566BD" w:rsidRDefault="00A50764" w:rsidP="00A50764">
      <w:pPr>
        <w:pStyle w:val="berschrift4"/>
        <w:jc w:val="left"/>
        <w:rPr>
          <w:szCs w:val="28"/>
        </w:rPr>
      </w:pPr>
    </w:p>
    <w:p w14:paraId="6731B53C" w14:textId="77777777" w:rsidR="0044087C" w:rsidRPr="00D566BD" w:rsidRDefault="0044087C" w:rsidP="0044087C">
      <w:pPr>
        <w:rPr>
          <w:rFonts w:ascii="Century Gothic" w:hAnsi="Century Gothic"/>
          <w:lang w:eastAsia="de-DE"/>
        </w:rPr>
      </w:pPr>
    </w:p>
    <w:p w14:paraId="7965FC3E" w14:textId="7ADC97C6" w:rsidR="00A813C0" w:rsidRPr="00D566BD" w:rsidRDefault="00A813C0" w:rsidP="0044087C">
      <w:pPr>
        <w:pStyle w:val="berschrift4"/>
        <w:rPr>
          <w:sz w:val="41"/>
          <w:szCs w:val="41"/>
          <w:lang w:val="en-US"/>
        </w:rPr>
      </w:pPr>
      <w:r w:rsidRPr="00D566BD">
        <w:rPr>
          <w:sz w:val="41"/>
          <w:szCs w:val="41"/>
          <w:lang w:val="en-US"/>
        </w:rPr>
        <w:t>European Village Renewal Award 20</w:t>
      </w:r>
      <w:r w:rsidR="009732F8" w:rsidRPr="00D566BD">
        <w:rPr>
          <w:sz w:val="41"/>
          <w:szCs w:val="41"/>
          <w:lang w:val="en-US"/>
        </w:rPr>
        <w:t>2</w:t>
      </w:r>
      <w:r w:rsidR="00B81219" w:rsidRPr="00D566BD">
        <w:rPr>
          <w:sz w:val="41"/>
          <w:szCs w:val="41"/>
          <w:lang w:val="en-US"/>
        </w:rPr>
        <w:t>4</w:t>
      </w:r>
    </w:p>
    <w:p w14:paraId="65738985" w14:textId="77777777" w:rsidR="00C8718B" w:rsidRDefault="00C8718B" w:rsidP="0044087C">
      <w:pPr>
        <w:spacing w:after="0"/>
        <w:jc w:val="center"/>
        <w:rPr>
          <w:rFonts w:ascii="Century Gothic" w:hAnsi="Century Gothic"/>
          <w:lang w:val="en-US"/>
        </w:rPr>
      </w:pPr>
    </w:p>
    <w:p w14:paraId="206AE0CE" w14:textId="40D5CF03" w:rsidR="00A813C0" w:rsidRPr="00D566BD" w:rsidRDefault="00A813C0" w:rsidP="0044087C">
      <w:pPr>
        <w:spacing w:after="0"/>
        <w:jc w:val="center"/>
        <w:rPr>
          <w:rFonts w:ascii="Century Gothic" w:hAnsi="Century Gothic"/>
          <w:lang w:val="en-US"/>
        </w:rPr>
      </w:pPr>
      <w:r w:rsidRPr="00D566BD">
        <w:rPr>
          <w:rFonts w:ascii="Century Gothic" w:hAnsi="Century Gothic"/>
          <w:lang w:val="en-US"/>
        </w:rPr>
        <w:t>of the</w:t>
      </w:r>
    </w:p>
    <w:p w14:paraId="335D9170" w14:textId="77777777" w:rsidR="0044087C" w:rsidRPr="00D566BD" w:rsidRDefault="0044087C" w:rsidP="0044087C">
      <w:pPr>
        <w:pStyle w:val="berschrift5"/>
        <w:rPr>
          <w:sz w:val="24"/>
          <w:szCs w:val="24"/>
          <w:lang w:val="en-US"/>
        </w:rPr>
      </w:pPr>
    </w:p>
    <w:p w14:paraId="3F3F0D70" w14:textId="17E12538" w:rsidR="00A813C0" w:rsidRPr="00D566BD" w:rsidRDefault="00A813C0" w:rsidP="0044087C">
      <w:pPr>
        <w:pStyle w:val="berschrift5"/>
        <w:rPr>
          <w:sz w:val="24"/>
          <w:szCs w:val="24"/>
          <w:lang w:val="en-US"/>
        </w:rPr>
      </w:pPr>
      <w:r w:rsidRPr="00D566BD">
        <w:rPr>
          <w:sz w:val="24"/>
          <w:szCs w:val="24"/>
          <w:lang w:val="en-US"/>
        </w:rPr>
        <w:t>European Association for Rural Development and Village Renewal</w:t>
      </w:r>
    </w:p>
    <w:p w14:paraId="70F349EA" w14:textId="77777777" w:rsidR="00A813C0" w:rsidRPr="00D566BD" w:rsidRDefault="00A813C0" w:rsidP="0044087C">
      <w:pPr>
        <w:spacing w:after="0"/>
        <w:jc w:val="center"/>
        <w:rPr>
          <w:rFonts w:ascii="Century Gothic" w:hAnsi="Century Gothic"/>
          <w:lang w:val="en-US"/>
        </w:rPr>
      </w:pPr>
    </w:p>
    <w:p w14:paraId="40679A1B" w14:textId="055EC5B0" w:rsidR="00A813C0" w:rsidRPr="00D566BD" w:rsidRDefault="00A813C0" w:rsidP="0044087C">
      <w:pPr>
        <w:spacing w:after="0"/>
        <w:jc w:val="center"/>
        <w:rPr>
          <w:rFonts w:ascii="Century Gothic" w:hAnsi="Century Gothic"/>
          <w:lang w:val="en-US"/>
        </w:rPr>
      </w:pPr>
      <w:r w:rsidRPr="00D566BD">
        <w:rPr>
          <w:rFonts w:ascii="Century Gothic" w:hAnsi="Century Gothic"/>
          <w:lang w:val="en-US"/>
        </w:rPr>
        <w:t>under the motto</w:t>
      </w:r>
    </w:p>
    <w:p w14:paraId="1FD2A278" w14:textId="77777777" w:rsidR="001F12D2" w:rsidRPr="00D566BD" w:rsidRDefault="001F12D2" w:rsidP="0044087C">
      <w:pPr>
        <w:spacing w:after="0"/>
        <w:jc w:val="center"/>
        <w:rPr>
          <w:rFonts w:ascii="Century Gothic" w:hAnsi="Century Gothic"/>
          <w:lang w:val="en-US"/>
        </w:rPr>
      </w:pPr>
    </w:p>
    <w:p w14:paraId="63C159F0" w14:textId="2D229579" w:rsidR="00811A4A" w:rsidRPr="00D566BD" w:rsidRDefault="00B81219" w:rsidP="0044087C">
      <w:pPr>
        <w:spacing w:after="0"/>
        <w:jc w:val="center"/>
        <w:rPr>
          <w:rFonts w:ascii="Century Gothic" w:hAnsi="Century Gothic"/>
          <w:b/>
          <w:sz w:val="28"/>
          <w:szCs w:val="28"/>
          <w:lang w:val="en-US"/>
        </w:rPr>
      </w:pPr>
      <w:r w:rsidRPr="00D566BD">
        <w:rPr>
          <w:rFonts w:ascii="Century Gothic" w:hAnsi="Century Gothic"/>
          <w:b/>
          <w:sz w:val="28"/>
          <w:szCs w:val="28"/>
          <w:lang w:val="en-US"/>
        </w:rPr>
        <w:t>Thirst for future</w:t>
      </w:r>
    </w:p>
    <w:p w14:paraId="3B8529E2" w14:textId="117CF4C0" w:rsidR="00811A4A" w:rsidRPr="00D566BD" w:rsidRDefault="00811A4A">
      <w:pPr>
        <w:spacing w:after="0"/>
        <w:rPr>
          <w:rFonts w:ascii="Century Gothic" w:hAnsi="Century Gothic"/>
          <w:b/>
          <w:sz w:val="22"/>
          <w:highlight w:val="yellow"/>
          <w:lang w:val="en-US"/>
        </w:rPr>
      </w:pPr>
    </w:p>
    <w:p w14:paraId="7B79CCE6" w14:textId="6EAF8B8A" w:rsidR="00F069F3" w:rsidRPr="00D566BD" w:rsidRDefault="00F069F3">
      <w:pPr>
        <w:spacing w:after="0"/>
        <w:rPr>
          <w:rFonts w:ascii="Century Gothic" w:hAnsi="Century Gothic"/>
          <w:b/>
          <w:sz w:val="22"/>
          <w:highlight w:val="yellow"/>
          <w:lang w:val="en-US"/>
        </w:rPr>
      </w:pPr>
    </w:p>
    <w:p w14:paraId="5F8924F1" w14:textId="77777777" w:rsidR="001F12D2" w:rsidRPr="00D566BD" w:rsidRDefault="001F12D2">
      <w:pPr>
        <w:spacing w:after="0"/>
        <w:rPr>
          <w:rFonts w:ascii="Century Gothic" w:hAnsi="Century Gothic"/>
          <w:b/>
          <w:sz w:val="22"/>
          <w:highlight w:val="yellow"/>
          <w:lang w:val="en-US"/>
        </w:rPr>
      </w:pPr>
    </w:p>
    <w:p w14:paraId="1A96FC7C" w14:textId="77777777" w:rsidR="00F069F3" w:rsidRPr="00D566BD" w:rsidRDefault="00F069F3">
      <w:pPr>
        <w:spacing w:after="0"/>
        <w:rPr>
          <w:rFonts w:ascii="Century Gothic" w:hAnsi="Century Gothic"/>
          <w:b/>
          <w:sz w:val="22"/>
          <w:highlight w:val="yellow"/>
          <w:lang w:val="en-US"/>
        </w:rPr>
      </w:pPr>
    </w:p>
    <w:p w14:paraId="0A491945" w14:textId="77777777" w:rsidR="00A813C0" w:rsidRPr="00D566BD" w:rsidRDefault="00A813C0" w:rsidP="00A813C0">
      <w:pPr>
        <w:spacing w:after="0"/>
        <w:jc w:val="both"/>
        <w:rPr>
          <w:rFonts w:ascii="Century Gothic" w:hAnsi="Century Gothic"/>
          <w:lang w:val="en-US"/>
        </w:rPr>
      </w:pPr>
      <w:r w:rsidRPr="00D566BD">
        <w:rPr>
          <w:rFonts w:ascii="Century Gothic" w:hAnsi="Century Gothic"/>
          <w:lang w:val="en-US"/>
        </w:rPr>
        <w:t>Contents:</w:t>
      </w:r>
    </w:p>
    <w:p w14:paraId="2E56F878" w14:textId="77777777" w:rsidR="00A813C0" w:rsidRPr="00D566BD" w:rsidRDefault="00A813C0" w:rsidP="00A813C0">
      <w:pPr>
        <w:spacing w:after="0"/>
        <w:jc w:val="both"/>
        <w:rPr>
          <w:rFonts w:ascii="Century Gothic" w:hAnsi="Century Gothic"/>
          <w:lang w:val="en-US"/>
        </w:rPr>
      </w:pPr>
    </w:p>
    <w:p w14:paraId="315B2B62" w14:textId="77777777" w:rsidR="00A813C0" w:rsidRPr="00D566BD" w:rsidRDefault="00A813C0" w:rsidP="001F12D2">
      <w:pPr>
        <w:pStyle w:val="Listenabsatz"/>
        <w:numPr>
          <w:ilvl w:val="0"/>
          <w:numId w:val="18"/>
        </w:numPr>
        <w:spacing w:line="360" w:lineRule="auto"/>
        <w:ind w:left="0" w:firstLine="426"/>
        <w:rPr>
          <w:rFonts w:ascii="Century Gothic" w:hAnsi="Century Gothic"/>
          <w:b/>
          <w:szCs w:val="24"/>
        </w:rPr>
      </w:pPr>
      <w:r w:rsidRPr="00D566BD">
        <w:rPr>
          <w:rFonts w:ascii="Century Gothic" w:hAnsi="Century Gothic"/>
          <w:b/>
          <w:szCs w:val="24"/>
        </w:rPr>
        <w:t>Intention</w:t>
      </w:r>
    </w:p>
    <w:p w14:paraId="119C14BD" w14:textId="77777777" w:rsidR="00A813C0" w:rsidRPr="00D566BD" w:rsidRDefault="00A813C0" w:rsidP="001F12D2">
      <w:pPr>
        <w:pStyle w:val="Listenabsatz"/>
        <w:numPr>
          <w:ilvl w:val="0"/>
          <w:numId w:val="18"/>
        </w:numPr>
        <w:spacing w:line="360" w:lineRule="auto"/>
        <w:ind w:left="0" w:firstLine="426"/>
        <w:rPr>
          <w:rFonts w:ascii="Century Gothic" w:hAnsi="Century Gothic"/>
          <w:b/>
          <w:szCs w:val="24"/>
        </w:rPr>
      </w:pPr>
      <w:r w:rsidRPr="00D566BD">
        <w:rPr>
          <w:rFonts w:ascii="Century Gothic" w:hAnsi="Century Gothic"/>
          <w:b/>
          <w:szCs w:val="24"/>
        </w:rPr>
        <w:t>Motto</w:t>
      </w:r>
    </w:p>
    <w:p w14:paraId="2BD44ABD" w14:textId="77777777" w:rsidR="00A813C0" w:rsidRPr="00D566BD" w:rsidRDefault="00A813C0" w:rsidP="001F12D2">
      <w:pPr>
        <w:pStyle w:val="Listenabsatz"/>
        <w:numPr>
          <w:ilvl w:val="0"/>
          <w:numId w:val="18"/>
        </w:numPr>
        <w:spacing w:line="360" w:lineRule="auto"/>
        <w:ind w:left="0" w:firstLine="426"/>
        <w:rPr>
          <w:rFonts w:ascii="Century Gothic" w:hAnsi="Century Gothic"/>
          <w:b/>
          <w:szCs w:val="24"/>
        </w:rPr>
      </w:pPr>
      <w:r w:rsidRPr="00D566BD">
        <w:rPr>
          <w:rFonts w:ascii="Century Gothic" w:hAnsi="Century Gothic"/>
          <w:b/>
          <w:szCs w:val="24"/>
        </w:rPr>
        <w:t>Criteria for judging entries</w:t>
      </w:r>
    </w:p>
    <w:p w14:paraId="0A43F15B" w14:textId="77777777" w:rsidR="00A813C0" w:rsidRPr="00D566BD" w:rsidRDefault="00A813C0" w:rsidP="001F12D2">
      <w:pPr>
        <w:pStyle w:val="Listenabsatz"/>
        <w:numPr>
          <w:ilvl w:val="0"/>
          <w:numId w:val="18"/>
        </w:numPr>
        <w:spacing w:line="360" w:lineRule="auto"/>
        <w:ind w:left="0" w:firstLine="426"/>
        <w:rPr>
          <w:rFonts w:ascii="Century Gothic" w:hAnsi="Century Gothic"/>
          <w:b/>
          <w:szCs w:val="24"/>
        </w:rPr>
      </w:pPr>
      <w:r w:rsidRPr="00D566BD">
        <w:rPr>
          <w:rFonts w:ascii="Century Gothic" w:hAnsi="Century Gothic"/>
          <w:b/>
          <w:szCs w:val="24"/>
        </w:rPr>
        <w:t>Prizes</w:t>
      </w:r>
    </w:p>
    <w:p w14:paraId="6B8EE87A" w14:textId="77777777" w:rsidR="00A813C0" w:rsidRPr="00D566BD" w:rsidRDefault="00A813C0" w:rsidP="001F12D2">
      <w:pPr>
        <w:pStyle w:val="Listenabsatz"/>
        <w:numPr>
          <w:ilvl w:val="0"/>
          <w:numId w:val="18"/>
        </w:numPr>
        <w:spacing w:line="360" w:lineRule="auto"/>
        <w:ind w:left="0" w:firstLine="426"/>
        <w:rPr>
          <w:rFonts w:ascii="Century Gothic" w:hAnsi="Century Gothic"/>
          <w:b/>
          <w:szCs w:val="24"/>
        </w:rPr>
      </w:pPr>
      <w:r w:rsidRPr="00D566BD">
        <w:rPr>
          <w:rFonts w:ascii="Century Gothic" w:hAnsi="Century Gothic"/>
          <w:b/>
          <w:szCs w:val="24"/>
        </w:rPr>
        <w:t>Conditions for entry</w:t>
      </w:r>
    </w:p>
    <w:p w14:paraId="647987E7" w14:textId="77777777" w:rsidR="00A813C0" w:rsidRPr="00D566BD" w:rsidRDefault="00A813C0" w:rsidP="001F12D2">
      <w:pPr>
        <w:pStyle w:val="Listenabsatz"/>
        <w:numPr>
          <w:ilvl w:val="0"/>
          <w:numId w:val="18"/>
        </w:numPr>
        <w:spacing w:line="360" w:lineRule="auto"/>
        <w:ind w:left="0" w:firstLine="426"/>
        <w:rPr>
          <w:rFonts w:ascii="Century Gothic" w:hAnsi="Century Gothic"/>
          <w:b/>
          <w:szCs w:val="24"/>
        </w:rPr>
      </w:pPr>
      <w:r w:rsidRPr="00D566BD">
        <w:rPr>
          <w:rFonts w:ascii="Century Gothic" w:hAnsi="Century Gothic"/>
          <w:b/>
          <w:szCs w:val="24"/>
        </w:rPr>
        <w:t>Documents to submit</w:t>
      </w:r>
    </w:p>
    <w:p w14:paraId="255FA53A" w14:textId="77777777" w:rsidR="00A813C0" w:rsidRPr="00D566BD" w:rsidRDefault="00A813C0" w:rsidP="001F12D2">
      <w:pPr>
        <w:pStyle w:val="Listenabsatz"/>
        <w:numPr>
          <w:ilvl w:val="0"/>
          <w:numId w:val="18"/>
        </w:numPr>
        <w:spacing w:line="360" w:lineRule="auto"/>
        <w:ind w:left="0" w:firstLine="426"/>
        <w:rPr>
          <w:rFonts w:ascii="Century Gothic" w:hAnsi="Century Gothic"/>
          <w:b/>
          <w:szCs w:val="24"/>
        </w:rPr>
      </w:pPr>
      <w:r w:rsidRPr="00D566BD">
        <w:rPr>
          <w:rFonts w:ascii="Century Gothic" w:hAnsi="Century Gothic"/>
          <w:b/>
          <w:szCs w:val="24"/>
        </w:rPr>
        <w:t>Schedule</w:t>
      </w:r>
    </w:p>
    <w:p w14:paraId="615262A8" w14:textId="77777777" w:rsidR="00A813C0" w:rsidRPr="00D566BD" w:rsidRDefault="00A813C0" w:rsidP="001F12D2">
      <w:pPr>
        <w:pStyle w:val="Listenabsatz"/>
        <w:numPr>
          <w:ilvl w:val="0"/>
          <w:numId w:val="18"/>
        </w:numPr>
        <w:spacing w:line="360" w:lineRule="auto"/>
        <w:ind w:left="0" w:firstLine="426"/>
        <w:rPr>
          <w:rFonts w:ascii="Century Gothic" w:hAnsi="Century Gothic"/>
          <w:b/>
          <w:szCs w:val="24"/>
        </w:rPr>
      </w:pPr>
      <w:r w:rsidRPr="00D566BD">
        <w:rPr>
          <w:rFonts w:ascii="Century Gothic" w:hAnsi="Century Gothic"/>
          <w:b/>
          <w:szCs w:val="24"/>
        </w:rPr>
        <w:t>Contact information</w:t>
      </w:r>
    </w:p>
    <w:p w14:paraId="309FB6E7" w14:textId="77777777" w:rsidR="00A813C0" w:rsidRPr="00D566BD" w:rsidRDefault="00A813C0" w:rsidP="00A813C0">
      <w:pPr>
        <w:spacing w:after="0"/>
        <w:jc w:val="both"/>
        <w:rPr>
          <w:rFonts w:ascii="Century Gothic" w:hAnsi="Century Gothic"/>
          <w:sz w:val="22"/>
          <w:szCs w:val="22"/>
          <w:lang w:val="en-US"/>
        </w:rPr>
      </w:pPr>
    </w:p>
    <w:p w14:paraId="7A3876A9" w14:textId="77777777" w:rsidR="00A813C0" w:rsidRPr="00D566BD" w:rsidRDefault="00A813C0" w:rsidP="00A813C0">
      <w:pPr>
        <w:spacing w:after="0"/>
        <w:jc w:val="both"/>
        <w:rPr>
          <w:rFonts w:ascii="Century Gothic" w:hAnsi="Century Gothic"/>
          <w:sz w:val="22"/>
          <w:szCs w:val="22"/>
          <w:lang w:val="en-US"/>
        </w:rPr>
      </w:pPr>
    </w:p>
    <w:p w14:paraId="632D1AD1" w14:textId="77777777" w:rsidR="00A813C0" w:rsidRPr="00D566BD" w:rsidRDefault="00A813C0" w:rsidP="00A813C0">
      <w:pPr>
        <w:spacing w:after="0"/>
        <w:jc w:val="both"/>
        <w:rPr>
          <w:rFonts w:ascii="Century Gothic" w:hAnsi="Century Gothic"/>
          <w:sz w:val="22"/>
          <w:szCs w:val="22"/>
          <w:lang w:val="en-US"/>
        </w:rPr>
      </w:pPr>
    </w:p>
    <w:p w14:paraId="546AB3A5" w14:textId="77777777" w:rsidR="00A813C0" w:rsidRPr="00D566BD" w:rsidRDefault="00A813C0" w:rsidP="00A813C0">
      <w:pPr>
        <w:spacing w:after="0"/>
        <w:jc w:val="both"/>
        <w:rPr>
          <w:rFonts w:ascii="Century Gothic" w:hAnsi="Century Gothic"/>
          <w:sz w:val="22"/>
          <w:szCs w:val="22"/>
          <w:lang w:val="en-US"/>
        </w:rPr>
      </w:pPr>
    </w:p>
    <w:p w14:paraId="1C7A941D" w14:textId="77777777" w:rsidR="00A813C0" w:rsidRPr="00D566BD" w:rsidRDefault="00A813C0" w:rsidP="00A813C0">
      <w:pPr>
        <w:spacing w:after="0"/>
        <w:jc w:val="both"/>
        <w:rPr>
          <w:rFonts w:ascii="Century Gothic" w:hAnsi="Century Gothic"/>
          <w:sz w:val="22"/>
          <w:szCs w:val="22"/>
          <w:lang w:val="en-US"/>
        </w:rPr>
      </w:pPr>
    </w:p>
    <w:p w14:paraId="2590E7D7" w14:textId="77777777" w:rsidR="00A813C0" w:rsidRPr="00D566BD" w:rsidRDefault="00A813C0" w:rsidP="00A813C0">
      <w:pPr>
        <w:spacing w:after="0"/>
        <w:jc w:val="both"/>
        <w:rPr>
          <w:rFonts w:ascii="Century Gothic" w:hAnsi="Century Gothic"/>
          <w:sz w:val="22"/>
          <w:szCs w:val="22"/>
          <w:lang w:val="en-US"/>
        </w:rPr>
      </w:pPr>
    </w:p>
    <w:p w14:paraId="431AEBA3" w14:textId="77777777" w:rsidR="00A813C0" w:rsidRPr="00D566BD" w:rsidRDefault="00A813C0" w:rsidP="00A813C0">
      <w:pPr>
        <w:spacing w:after="0"/>
        <w:jc w:val="both"/>
        <w:rPr>
          <w:rFonts w:ascii="Century Gothic" w:hAnsi="Century Gothic"/>
          <w:sz w:val="22"/>
          <w:szCs w:val="22"/>
          <w:lang w:val="en-US"/>
        </w:rPr>
      </w:pPr>
    </w:p>
    <w:p w14:paraId="7ACE9F75" w14:textId="77777777" w:rsidR="00A813C0" w:rsidRDefault="00A813C0" w:rsidP="00A813C0">
      <w:pPr>
        <w:spacing w:after="0"/>
        <w:jc w:val="both"/>
        <w:rPr>
          <w:rFonts w:ascii="Century Gothic" w:hAnsi="Century Gothic"/>
          <w:sz w:val="22"/>
          <w:szCs w:val="22"/>
          <w:lang w:val="en-US"/>
        </w:rPr>
      </w:pPr>
    </w:p>
    <w:p w14:paraId="7EBDA6BE" w14:textId="77777777" w:rsidR="00C8718B" w:rsidRPr="00D566BD" w:rsidRDefault="00C8718B" w:rsidP="00A813C0">
      <w:pPr>
        <w:spacing w:after="0"/>
        <w:jc w:val="both"/>
        <w:rPr>
          <w:rFonts w:ascii="Century Gothic" w:hAnsi="Century Gothic"/>
          <w:sz w:val="22"/>
          <w:szCs w:val="22"/>
          <w:lang w:val="en-US"/>
        </w:rPr>
      </w:pPr>
    </w:p>
    <w:p w14:paraId="7B5C6614" w14:textId="3142C2E5" w:rsidR="00A813C0" w:rsidRPr="00D566BD" w:rsidRDefault="00A813C0" w:rsidP="0044087C">
      <w:pPr>
        <w:spacing w:after="0"/>
        <w:jc w:val="both"/>
        <w:rPr>
          <w:rFonts w:ascii="Century Gothic" w:hAnsi="Century Gothic"/>
          <w:b/>
          <w:sz w:val="32"/>
          <w:szCs w:val="22"/>
          <w:u w:val="single"/>
          <w:lang w:val="en-US"/>
        </w:rPr>
      </w:pPr>
      <w:r w:rsidRPr="00D566BD">
        <w:rPr>
          <w:rFonts w:ascii="Century Gothic" w:hAnsi="Century Gothic"/>
          <w:b/>
          <w:sz w:val="28"/>
          <w:szCs w:val="22"/>
          <w:u w:val="single"/>
          <w:lang w:val="en-US"/>
        </w:rPr>
        <w:lastRenderedPageBreak/>
        <w:t>Intention</w:t>
      </w:r>
    </w:p>
    <w:p w14:paraId="22C4F6EB" w14:textId="77777777" w:rsidR="00A813C0" w:rsidRPr="00D566BD" w:rsidRDefault="00A813C0" w:rsidP="0044087C">
      <w:pPr>
        <w:spacing w:after="0"/>
        <w:jc w:val="both"/>
        <w:rPr>
          <w:rFonts w:ascii="Century Gothic" w:hAnsi="Century Gothic"/>
          <w:sz w:val="22"/>
          <w:szCs w:val="22"/>
          <w:lang w:val="en-US"/>
        </w:rPr>
      </w:pPr>
    </w:p>
    <w:p w14:paraId="534687D8" w14:textId="47FA320E" w:rsidR="00B81219" w:rsidRPr="00D566BD" w:rsidRDefault="00B81219" w:rsidP="0044087C">
      <w:pPr>
        <w:spacing w:after="0"/>
        <w:rPr>
          <w:rFonts w:ascii="Century Gothic" w:hAnsi="Century Gothic"/>
          <w:lang w:val="en-US"/>
        </w:rPr>
      </w:pPr>
      <w:r w:rsidRPr="00D566BD">
        <w:rPr>
          <w:rFonts w:ascii="Century Gothic" w:hAnsi="Century Gothic"/>
          <w:lang w:val="en-US"/>
        </w:rPr>
        <w:t>The competition surrounding the 18</w:t>
      </w:r>
      <w:r w:rsidRPr="00D566BD">
        <w:rPr>
          <w:rFonts w:ascii="Century Gothic" w:hAnsi="Century Gothic"/>
          <w:vertAlign w:val="superscript"/>
          <w:lang w:val="en-US"/>
        </w:rPr>
        <w:t>th</w:t>
      </w:r>
      <w:r w:rsidRPr="00D566BD">
        <w:rPr>
          <w:rFonts w:ascii="Century Gothic" w:hAnsi="Century Gothic"/>
          <w:lang w:val="en-US"/>
        </w:rPr>
        <w:t xml:space="preserve"> European Village Renewal Award is guided by the intention to highlight and award extraordinary and exemplary processes of development and renewal within the rural community. The respective initial conditions, the economic and socio-cultural context as well as country-specific standards and characteristics are taken into account.</w:t>
      </w:r>
    </w:p>
    <w:p w14:paraId="0144313D" w14:textId="77777777" w:rsidR="00C8718B" w:rsidRDefault="00C8718B" w:rsidP="0044087C">
      <w:pPr>
        <w:spacing w:after="0"/>
        <w:rPr>
          <w:rFonts w:ascii="Century Gothic" w:hAnsi="Century Gothic"/>
          <w:lang w:val="en-US"/>
        </w:rPr>
      </w:pPr>
    </w:p>
    <w:p w14:paraId="5E25FC44" w14:textId="4CB2C534" w:rsidR="00B81219" w:rsidRPr="00D566BD" w:rsidRDefault="00B81219" w:rsidP="0044087C">
      <w:pPr>
        <w:spacing w:after="0"/>
        <w:rPr>
          <w:rFonts w:ascii="Century Gothic" w:hAnsi="Century Gothic"/>
          <w:lang w:val="en-US"/>
        </w:rPr>
      </w:pPr>
      <w:r w:rsidRPr="00D566BD">
        <w:rPr>
          <w:rFonts w:ascii="Century Gothic" w:hAnsi="Century Gothic"/>
          <w:lang w:val="en-US"/>
        </w:rPr>
        <w:t>The primary criterion is that the projects and processes contribute to strengthening the future viability of rural areas and improving the quality of life in accordance with the "Model of the European Association for Rural Development and Village Renewal for the Sustainable Development of European Villages and Rural Communities".</w:t>
      </w:r>
    </w:p>
    <w:p w14:paraId="1511FA43" w14:textId="77777777" w:rsidR="00C8718B" w:rsidRDefault="00C8718B" w:rsidP="0044087C">
      <w:pPr>
        <w:spacing w:after="0"/>
        <w:rPr>
          <w:rFonts w:ascii="Century Gothic" w:hAnsi="Century Gothic"/>
          <w:lang w:val="en-US"/>
        </w:rPr>
      </w:pPr>
    </w:p>
    <w:p w14:paraId="724BA646" w14:textId="3021A05E" w:rsidR="00B81219" w:rsidRDefault="00B81219" w:rsidP="0044087C">
      <w:pPr>
        <w:spacing w:after="0"/>
        <w:rPr>
          <w:rFonts w:ascii="Century Gothic" w:hAnsi="Century Gothic"/>
          <w:lang w:val="en-US"/>
        </w:rPr>
      </w:pPr>
      <w:r w:rsidRPr="00D566BD">
        <w:rPr>
          <w:rFonts w:ascii="Century Gothic" w:hAnsi="Century Gothic"/>
          <w:lang w:val="en-US"/>
        </w:rPr>
        <w:t>The competition therefore emphasizes rural communities</w:t>
      </w:r>
    </w:p>
    <w:p w14:paraId="2B892B60" w14:textId="77777777" w:rsidR="00C8718B" w:rsidRPr="00D566BD" w:rsidRDefault="00C8718B" w:rsidP="0044087C">
      <w:pPr>
        <w:spacing w:after="0"/>
        <w:rPr>
          <w:rFonts w:ascii="Century Gothic" w:hAnsi="Century Gothic"/>
          <w:lang w:val="en-US"/>
        </w:rPr>
      </w:pPr>
    </w:p>
    <w:p w14:paraId="5B36C902" w14:textId="47EC30E2" w:rsidR="00B81219" w:rsidRPr="00C8718B" w:rsidRDefault="00B81219" w:rsidP="00C8718B">
      <w:pPr>
        <w:pStyle w:val="Listenabsatz"/>
        <w:numPr>
          <w:ilvl w:val="0"/>
          <w:numId w:val="37"/>
        </w:numPr>
        <w:rPr>
          <w:rFonts w:ascii="Century Gothic" w:hAnsi="Century Gothic"/>
          <w:lang w:val="en-US"/>
        </w:rPr>
      </w:pPr>
      <w:r w:rsidRPr="00C8718B">
        <w:rPr>
          <w:rFonts w:ascii="Century Gothic" w:hAnsi="Century Gothic"/>
          <w:lang w:val="en-US"/>
        </w:rPr>
        <w:t>who face the current challenges of their living space with sustainable, innovative and contemporary projects and have initiated holistic development processes;</w:t>
      </w:r>
    </w:p>
    <w:p w14:paraId="5FCA3C0C" w14:textId="5201D962" w:rsidR="00B81219" w:rsidRPr="00C8718B" w:rsidRDefault="00B81219" w:rsidP="00C8718B">
      <w:pPr>
        <w:pStyle w:val="Listenabsatz"/>
        <w:numPr>
          <w:ilvl w:val="0"/>
          <w:numId w:val="37"/>
        </w:numPr>
        <w:rPr>
          <w:rFonts w:ascii="Century Gothic" w:hAnsi="Century Gothic"/>
          <w:lang w:val="en-US"/>
        </w:rPr>
      </w:pPr>
      <w:r w:rsidRPr="00C8718B">
        <w:rPr>
          <w:rFonts w:ascii="Century Gothic" w:hAnsi="Century Gothic"/>
          <w:lang w:val="en-US"/>
        </w:rPr>
        <w:t>who seek to involve all sections of the population in local events and, in this way, gain different perspectives, broader horizons and more diverse ideas;</w:t>
      </w:r>
    </w:p>
    <w:p w14:paraId="6C6E8EE5" w14:textId="6EAE97E6" w:rsidR="00B81219" w:rsidRPr="00C8718B" w:rsidRDefault="00B81219" w:rsidP="00C8718B">
      <w:pPr>
        <w:pStyle w:val="Listenabsatz"/>
        <w:numPr>
          <w:ilvl w:val="0"/>
          <w:numId w:val="37"/>
        </w:numPr>
        <w:rPr>
          <w:rFonts w:ascii="Century Gothic" w:hAnsi="Century Gothic"/>
          <w:sz w:val="22"/>
          <w:szCs w:val="22"/>
          <w:lang w:val="en-US"/>
        </w:rPr>
      </w:pPr>
      <w:r w:rsidRPr="00C8718B">
        <w:rPr>
          <w:rFonts w:ascii="Century Gothic" w:hAnsi="Century Gothic"/>
          <w:lang w:val="en-US"/>
        </w:rPr>
        <w:t xml:space="preserve">who are aware of the value and necessity of cooperation and subsequently rely on networks as well as intermunicipal and regional </w:t>
      </w:r>
      <w:r w:rsidRPr="00C8718B">
        <w:rPr>
          <w:rFonts w:ascii="Century Gothic" w:hAnsi="Century Gothic"/>
          <w:sz w:val="22"/>
          <w:szCs w:val="22"/>
          <w:lang w:val="en-US"/>
        </w:rPr>
        <w:t>associations.</w:t>
      </w:r>
    </w:p>
    <w:p w14:paraId="18DEC36A" w14:textId="77777777" w:rsidR="0044087C" w:rsidRPr="00D566BD" w:rsidRDefault="0044087C" w:rsidP="0044087C">
      <w:pPr>
        <w:spacing w:after="0"/>
        <w:rPr>
          <w:rFonts w:ascii="Century Gothic" w:hAnsi="Century Gothic"/>
          <w:sz w:val="28"/>
          <w:szCs w:val="28"/>
          <w:lang w:val="en-US"/>
        </w:rPr>
      </w:pPr>
    </w:p>
    <w:p w14:paraId="2D236AA0" w14:textId="77777777" w:rsidR="0044087C" w:rsidRPr="00D566BD" w:rsidRDefault="0044087C" w:rsidP="0044087C">
      <w:pPr>
        <w:spacing w:after="0"/>
        <w:rPr>
          <w:rFonts w:ascii="Century Gothic" w:hAnsi="Century Gothic"/>
          <w:sz w:val="28"/>
          <w:szCs w:val="28"/>
          <w:lang w:val="en-US"/>
        </w:rPr>
      </w:pPr>
    </w:p>
    <w:p w14:paraId="520A5132" w14:textId="419F0DDB" w:rsidR="00A813C0" w:rsidRPr="00D566BD" w:rsidRDefault="00A813C0" w:rsidP="0044087C">
      <w:pPr>
        <w:spacing w:after="0"/>
        <w:rPr>
          <w:rFonts w:ascii="Century Gothic" w:hAnsi="Century Gothic"/>
          <w:b/>
          <w:sz w:val="28"/>
          <w:szCs w:val="28"/>
          <w:u w:val="single"/>
          <w:lang w:val="en-US"/>
        </w:rPr>
      </w:pPr>
      <w:r w:rsidRPr="00D566BD">
        <w:rPr>
          <w:rFonts w:ascii="Century Gothic" w:hAnsi="Century Gothic"/>
          <w:b/>
          <w:sz w:val="28"/>
          <w:szCs w:val="28"/>
          <w:u w:val="single"/>
          <w:lang w:val="en-US"/>
        </w:rPr>
        <w:t>Motto</w:t>
      </w:r>
    </w:p>
    <w:p w14:paraId="182336DE" w14:textId="77777777" w:rsidR="0044087C" w:rsidRPr="00D566BD" w:rsidRDefault="0044087C" w:rsidP="0044087C">
      <w:pPr>
        <w:spacing w:after="0"/>
        <w:rPr>
          <w:rFonts w:ascii="Century Gothic" w:hAnsi="Century Gothic"/>
          <w:sz w:val="22"/>
          <w:szCs w:val="22"/>
          <w:lang w:val="en-US"/>
        </w:rPr>
      </w:pPr>
    </w:p>
    <w:p w14:paraId="515F729A" w14:textId="42BE4328" w:rsidR="00B81219" w:rsidRPr="00D566BD" w:rsidRDefault="00B81219" w:rsidP="0044087C">
      <w:pPr>
        <w:spacing w:after="0"/>
        <w:rPr>
          <w:rFonts w:ascii="Century Gothic" w:hAnsi="Century Gothic"/>
          <w:lang w:val="en-US"/>
        </w:rPr>
      </w:pPr>
      <w:r w:rsidRPr="00D566BD">
        <w:rPr>
          <w:rFonts w:ascii="Century Gothic" w:hAnsi="Century Gothic"/>
          <w:sz w:val="22"/>
          <w:szCs w:val="22"/>
          <w:lang w:val="en-US"/>
        </w:rPr>
        <w:t>The motto "Thirst for future" takes into account that the major turning points of recent years and</w:t>
      </w:r>
      <w:r w:rsidRPr="00D566BD">
        <w:rPr>
          <w:rFonts w:ascii="Century Gothic" w:hAnsi="Century Gothic"/>
          <w:lang w:val="en-US"/>
        </w:rPr>
        <w:t xml:space="preserve"> the enormous challenges that people are confronted with have left deep scars. In many places, pessimism, social opposition and paralyzing fears are the consequences. The motto "Thirst for future" therefore wants to be a signal to recognize not only the dangers, but to also recognize and use the opportunities that are inherent to a forward-looking and passionate shaping of our own living space.</w:t>
      </w:r>
    </w:p>
    <w:p w14:paraId="0F3E0EDA" w14:textId="666A949F" w:rsidR="00A813C0" w:rsidRPr="00D566BD" w:rsidRDefault="00A813C0" w:rsidP="0044087C">
      <w:pPr>
        <w:pStyle w:val="berschrift6"/>
        <w:rPr>
          <w:sz w:val="28"/>
          <w:szCs w:val="28"/>
          <w:u w:val="single"/>
          <w:lang w:val="en-US"/>
        </w:rPr>
      </w:pPr>
    </w:p>
    <w:p w14:paraId="2A757B6D" w14:textId="77777777" w:rsidR="00B96B77" w:rsidRPr="00D566BD" w:rsidRDefault="00B96B77" w:rsidP="0044087C">
      <w:pPr>
        <w:pStyle w:val="berschrift6"/>
        <w:rPr>
          <w:sz w:val="28"/>
          <w:szCs w:val="28"/>
          <w:u w:val="single"/>
          <w:lang w:val="en-US"/>
        </w:rPr>
      </w:pPr>
    </w:p>
    <w:p w14:paraId="5ACC89A6" w14:textId="53BD6405" w:rsidR="00A813C0" w:rsidRPr="00D566BD" w:rsidRDefault="00A813C0" w:rsidP="0044087C">
      <w:pPr>
        <w:pStyle w:val="berschrift6"/>
        <w:rPr>
          <w:sz w:val="28"/>
          <w:szCs w:val="28"/>
          <w:u w:val="single"/>
          <w:lang w:val="en-US"/>
        </w:rPr>
      </w:pPr>
      <w:r w:rsidRPr="00D566BD">
        <w:rPr>
          <w:sz w:val="28"/>
          <w:szCs w:val="28"/>
          <w:u w:val="single"/>
          <w:lang w:val="en-US"/>
        </w:rPr>
        <w:t xml:space="preserve">Criteria for </w:t>
      </w:r>
      <w:r w:rsidR="00B81219" w:rsidRPr="00D566BD">
        <w:rPr>
          <w:sz w:val="28"/>
          <w:szCs w:val="28"/>
          <w:u w:val="single"/>
          <w:lang w:val="en-US"/>
        </w:rPr>
        <w:t>evaluation</w:t>
      </w:r>
    </w:p>
    <w:p w14:paraId="73C997F1" w14:textId="77777777" w:rsidR="00A813C0" w:rsidRPr="00D566BD" w:rsidRDefault="00A813C0" w:rsidP="0044087C">
      <w:pPr>
        <w:spacing w:after="0"/>
        <w:jc w:val="both"/>
        <w:rPr>
          <w:rFonts w:ascii="Century Gothic" w:hAnsi="Century Gothic"/>
          <w:sz w:val="22"/>
          <w:szCs w:val="22"/>
          <w:lang w:val="en-US"/>
        </w:rPr>
      </w:pPr>
    </w:p>
    <w:p w14:paraId="212CE335" w14:textId="77777777" w:rsidR="00B81219" w:rsidRPr="00D566BD" w:rsidRDefault="00B81219" w:rsidP="0044087C">
      <w:pPr>
        <w:spacing w:after="0"/>
        <w:rPr>
          <w:rFonts w:ascii="Century Gothic" w:hAnsi="Century Gothic"/>
          <w:lang w:val="en-US"/>
        </w:rPr>
      </w:pPr>
      <w:r w:rsidRPr="00D566BD">
        <w:rPr>
          <w:rFonts w:ascii="Century Gothic" w:hAnsi="Century Gothic"/>
          <w:lang w:val="en-US"/>
        </w:rPr>
        <w:t>The central question of the evaluation is how the participating community responded to</w:t>
      </w:r>
    </w:p>
    <w:p w14:paraId="66A5E647" w14:textId="77777777" w:rsidR="0044087C" w:rsidRPr="00D566BD" w:rsidRDefault="0044087C" w:rsidP="0044087C">
      <w:pPr>
        <w:spacing w:after="0"/>
        <w:rPr>
          <w:rFonts w:ascii="Century Gothic" w:hAnsi="Century Gothic"/>
          <w:lang w:val="en-US"/>
        </w:rPr>
      </w:pPr>
    </w:p>
    <w:p w14:paraId="52151FB3" w14:textId="77777777" w:rsidR="00B81219" w:rsidRPr="00D566BD" w:rsidRDefault="00B81219" w:rsidP="0044087C">
      <w:pPr>
        <w:spacing w:after="0"/>
        <w:ind w:firstLine="708"/>
        <w:rPr>
          <w:rFonts w:ascii="Century Gothic" w:hAnsi="Century Gothic"/>
          <w:lang w:val="en-US"/>
        </w:rPr>
      </w:pPr>
      <w:r w:rsidRPr="00D566BD">
        <w:rPr>
          <w:rFonts w:ascii="Century Gothic" w:hAnsi="Century Gothic"/>
          <w:lang w:val="en-US"/>
        </w:rPr>
        <w:t xml:space="preserve">• </w:t>
      </w:r>
      <w:r w:rsidRPr="00D566BD">
        <w:rPr>
          <w:rFonts w:ascii="Century Gothic" w:hAnsi="Century Gothic"/>
          <w:b/>
          <w:bCs/>
          <w:lang w:val="en-US"/>
        </w:rPr>
        <w:t>Strengths and weaknesses</w:t>
      </w:r>
      <w:r w:rsidRPr="00D566BD">
        <w:rPr>
          <w:rFonts w:ascii="Century Gothic" w:hAnsi="Century Gothic"/>
          <w:lang w:val="en-US"/>
        </w:rPr>
        <w:t xml:space="preserve"> and</w:t>
      </w:r>
    </w:p>
    <w:p w14:paraId="0F6DFFC1" w14:textId="77777777" w:rsidR="00B81219" w:rsidRPr="00D566BD" w:rsidRDefault="00B81219" w:rsidP="0044087C">
      <w:pPr>
        <w:spacing w:after="0"/>
        <w:ind w:firstLine="708"/>
        <w:rPr>
          <w:rFonts w:ascii="Century Gothic" w:hAnsi="Century Gothic"/>
          <w:b/>
          <w:bCs/>
          <w:lang w:val="en-US"/>
        </w:rPr>
      </w:pPr>
      <w:r w:rsidRPr="00D566BD">
        <w:rPr>
          <w:rFonts w:ascii="Century Gothic" w:hAnsi="Century Gothic"/>
          <w:lang w:val="en-US"/>
        </w:rPr>
        <w:t xml:space="preserve">• </w:t>
      </w:r>
      <w:r w:rsidRPr="00D566BD">
        <w:rPr>
          <w:rFonts w:ascii="Century Gothic" w:hAnsi="Century Gothic"/>
          <w:b/>
          <w:bCs/>
          <w:lang w:val="en-US"/>
        </w:rPr>
        <w:t>internal and external threats and opportunities</w:t>
      </w:r>
    </w:p>
    <w:p w14:paraId="1FAF3078" w14:textId="77777777" w:rsidR="0044087C" w:rsidRPr="00D566BD" w:rsidRDefault="0044087C" w:rsidP="0044087C">
      <w:pPr>
        <w:spacing w:after="0"/>
        <w:rPr>
          <w:rFonts w:ascii="Century Gothic" w:hAnsi="Century Gothic"/>
          <w:lang w:val="en-US"/>
        </w:rPr>
      </w:pPr>
    </w:p>
    <w:p w14:paraId="70309FB9" w14:textId="3E6A833D" w:rsidR="0044087C" w:rsidRPr="00D566BD" w:rsidRDefault="0044087C" w:rsidP="0044087C">
      <w:pPr>
        <w:spacing w:after="0"/>
        <w:rPr>
          <w:rFonts w:ascii="Century Gothic" w:hAnsi="Century Gothic"/>
          <w:lang w:val="en-US"/>
        </w:rPr>
      </w:pPr>
      <w:r w:rsidRPr="00D566BD">
        <w:rPr>
          <w:rFonts w:ascii="Century Gothic" w:hAnsi="Century Gothic"/>
          <w:lang w:val="en-US"/>
        </w:rPr>
        <w:t>t</w:t>
      </w:r>
      <w:r w:rsidR="00B81219" w:rsidRPr="00D566BD">
        <w:rPr>
          <w:rFonts w:ascii="Century Gothic" w:hAnsi="Century Gothic"/>
          <w:lang w:val="en-US"/>
        </w:rPr>
        <w:t xml:space="preserve">hat arose during the renewal </w:t>
      </w:r>
      <w:proofErr w:type="spellStart"/>
      <w:r w:rsidR="00B81219" w:rsidRPr="00D566BD">
        <w:rPr>
          <w:rFonts w:ascii="Century Gothic" w:hAnsi="Century Gothic"/>
          <w:lang w:val="en-US"/>
        </w:rPr>
        <w:t>process.The</w:t>
      </w:r>
      <w:proofErr w:type="spellEnd"/>
      <w:r w:rsidR="00B81219" w:rsidRPr="00D566BD">
        <w:rPr>
          <w:rFonts w:ascii="Century Gothic" w:hAnsi="Century Gothic"/>
          <w:lang w:val="en-US"/>
        </w:rPr>
        <w:t xml:space="preserve"> quality and content of the projects are just as important as the methods used</w:t>
      </w:r>
      <w:r w:rsidRPr="00D566BD">
        <w:rPr>
          <w:rFonts w:ascii="Century Gothic" w:hAnsi="Century Gothic"/>
          <w:lang w:val="en-US"/>
        </w:rPr>
        <w:t>.</w:t>
      </w:r>
      <w:r w:rsidR="00B81219" w:rsidRPr="00D566BD">
        <w:rPr>
          <w:rFonts w:ascii="Century Gothic" w:hAnsi="Century Gothic"/>
          <w:lang w:val="en-US"/>
        </w:rPr>
        <w:t xml:space="preserve"> </w:t>
      </w:r>
    </w:p>
    <w:p w14:paraId="20861E8D" w14:textId="77777777" w:rsidR="0044087C" w:rsidRPr="00D566BD" w:rsidRDefault="0044087C" w:rsidP="0044087C">
      <w:pPr>
        <w:spacing w:after="0"/>
        <w:rPr>
          <w:rFonts w:ascii="Century Gothic" w:hAnsi="Century Gothic"/>
          <w:lang w:val="en-US"/>
        </w:rPr>
      </w:pPr>
    </w:p>
    <w:p w14:paraId="3C2E7900" w14:textId="173998F9" w:rsidR="00B81219" w:rsidRPr="00D566BD" w:rsidRDefault="0044087C" w:rsidP="0044087C">
      <w:pPr>
        <w:spacing w:after="0"/>
        <w:rPr>
          <w:rFonts w:ascii="Century Gothic" w:hAnsi="Century Gothic"/>
          <w:lang w:val="en-US"/>
        </w:rPr>
      </w:pPr>
      <w:r w:rsidRPr="00D566BD">
        <w:rPr>
          <w:rFonts w:ascii="Century Gothic" w:hAnsi="Century Gothic"/>
          <w:lang w:val="en-US"/>
        </w:rPr>
        <w:lastRenderedPageBreak/>
        <w:t>S</w:t>
      </w:r>
      <w:r w:rsidR="00B81219" w:rsidRPr="00D566BD">
        <w:rPr>
          <w:rFonts w:ascii="Century Gothic" w:hAnsi="Century Gothic"/>
          <w:lang w:val="en-US"/>
        </w:rPr>
        <w:t>pecifically:</w:t>
      </w:r>
    </w:p>
    <w:p w14:paraId="5DE4C5EC" w14:textId="77777777" w:rsidR="00B81219" w:rsidRPr="00D566BD" w:rsidRDefault="00B81219" w:rsidP="0044087C">
      <w:pPr>
        <w:spacing w:after="0"/>
        <w:rPr>
          <w:rFonts w:ascii="Century Gothic" w:hAnsi="Century Gothic"/>
          <w:lang w:val="en-US"/>
        </w:rPr>
      </w:pPr>
    </w:p>
    <w:p w14:paraId="2C89CF2B" w14:textId="77777777" w:rsidR="00B81219" w:rsidRPr="00D566BD" w:rsidRDefault="00B81219" w:rsidP="0044087C">
      <w:pPr>
        <w:spacing w:after="0"/>
        <w:rPr>
          <w:rFonts w:ascii="Century Gothic" w:hAnsi="Century Gothic"/>
          <w:b/>
          <w:bCs/>
          <w:lang w:val="en-US"/>
        </w:rPr>
      </w:pPr>
      <w:r w:rsidRPr="00D566BD">
        <w:rPr>
          <w:rFonts w:ascii="Century Gothic" w:hAnsi="Century Gothic"/>
          <w:b/>
          <w:bCs/>
          <w:lang w:val="en-US"/>
        </w:rPr>
        <w:t>A. Methods and Strategies</w:t>
      </w:r>
    </w:p>
    <w:p w14:paraId="3DDD75B2" w14:textId="77777777" w:rsidR="00B81219" w:rsidRPr="00D566BD" w:rsidRDefault="00B81219" w:rsidP="0044087C">
      <w:pPr>
        <w:spacing w:after="0"/>
        <w:rPr>
          <w:rFonts w:ascii="Century Gothic" w:hAnsi="Century Gothic"/>
          <w:lang w:val="en-US"/>
        </w:rPr>
      </w:pPr>
    </w:p>
    <w:p w14:paraId="73F8F5AB" w14:textId="77777777" w:rsidR="00B81219" w:rsidRPr="00D566BD" w:rsidRDefault="00B81219" w:rsidP="0044087C">
      <w:pPr>
        <w:spacing w:after="0"/>
        <w:rPr>
          <w:rFonts w:ascii="Century Gothic" w:hAnsi="Century Gothic"/>
          <w:lang w:val="en-US"/>
        </w:rPr>
      </w:pPr>
      <w:r w:rsidRPr="00D566BD">
        <w:rPr>
          <w:rFonts w:ascii="Century Gothic" w:hAnsi="Century Gothic"/>
          <w:lang w:val="en-US"/>
        </w:rPr>
        <w:t>1. Personal initiative and citizen participation</w:t>
      </w:r>
    </w:p>
    <w:p w14:paraId="30F59051" w14:textId="77777777" w:rsidR="00B81219" w:rsidRPr="00D566BD" w:rsidRDefault="00B81219" w:rsidP="0044087C">
      <w:pPr>
        <w:spacing w:after="0"/>
        <w:rPr>
          <w:rFonts w:ascii="Century Gothic" w:hAnsi="Century Gothic"/>
          <w:lang w:val="en-US"/>
        </w:rPr>
      </w:pPr>
      <w:r w:rsidRPr="00D566BD">
        <w:rPr>
          <w:rFonts w:ascii="Century Gothic" w:hAnsi="Century Gothic"/>
          <w:lang w:val="en-US"/>
        </w:rPr>
        <w:t>2. Interaction between citizens, politics and administration</w:t>
      </w:r>
    </w:p>
    <w:p w14:paraId="57AE3C2E" w14:textId="77777777" w:rsidR="00B81219" w:rsidRPr="00D566BD" w:rsidRDefault="00B81219" w:rsidP="0044087C">
      <w:pPr>
        <w:spacing w:after="0"/>
        <w:rPr>
          <w:rFonts w:ascii="Century Gothic" w:hAnsi="Century Gothic"/>
          <w:lang w:val="en-US"/>
        </w:rPr>
      </w:pPr>
      <w:r w:rsidRPr="00D566BD">
        <w:rPr>
          <w:rFonts w:ascii="Century Gothic" w:hAnsi="Century Gothic"/>
          <w:lang w:val="en-US"/>
        </w:rPr>
        <w:t>3. Inter-municipal and inter-regional cooperation, public-private partnerships and networks</w:t>
      </w:r>
    </w:p>
    <w:p w14:paraId="524798DC" w14:textId="77777777" w:rsidR="00B81219" w:rsidRPr="00D566BD" w:rsidRDefault="00B81219" w:rsidP="0044087C">
      <w:pPr>
        <w:spacing w:after="0"/>
        <w:rPr>
          <w:rFonts w:ascii="Century Gothic" w:hAnsi="Century Gothic"/>
          <w:lang w:val="en-US"/>
        </w:rPr>
      </w:pPr>
      <w:r w:rsidRPr="00D566BD">
        <w:rPr>
          <w:rFonts w:ascii="Century Gothic" w:hAnsi="Century Gothic"/>
          <w:lang w:val="en-US"/>
        </w:rPr>
        <w:t>4. Inclusion of expertise in conception, consulting, planning and process support</w:t>
      </w:r>
    </w:p>
    <w:p w14:paraId="1FC01C32" w14:textId="77777777" w:rsidR="00B81219" w:rsidRPr="00D566BD" w:rsidRDefault="00B81219" w:rsidP="0044087C">
      <w:pPr>
        <w:spacing w:after="0"/>
        <w:rPr>
          <w:rFonts w:ascii="Century Gothic" w:hAnsi="Century Gothic"/>
          <w:lang w:val="en-US"/>
        </w:rPr>
      </w:pPr>
      <w:r w:rsidRPr="00D566BD">
        <w:rPr>
          <w:rFonts w:ascii="Century Gothic" w:hAnsi="Century Gothic"/>
          <w:lang w:val="en-US"/>
        </w:rPr>
        <w:t>5. Congruence and holistic concept</w:t>
      </w:r>
    </w:p>
    <w:p w14:paraId="28066FB3" w14:textId="77777777" w:rsidR="00B81219" w:rsidRPr="00D566BD" w:rsidRDefault="00B81219" w:rsidP="0044087C">
      <w:pPr>
        <w:spacing w:after="0"/>
        <w:rPr>
          <w:rFonts w:ascii="Century Gothic" w:hAnsi="Century Gothic"/>
          <w:lang w:val="en-US"/>
        </w:rPr>
      </w:pPr>
    </w:p>
    <w:p w14:paraId="19F7EF16" w14:textId="77777777" w:rsidR="00B81219" w:rsidRPr="00D566BD" w:rsidRDefault="00B81219" w:rsidP="0044087C">
      <w:pPr>
        <w:spacing w:after="0"/>
        <w:rPr>
          <w:rFonts w:ascii="Century Gothic" w:hAnsi="Century Gothic"/>
          <w:b/>
          <w:bCs/>
          <w:lang w:val="en-US"/>
        </w:rPr>
      </w:pPr>
      <w:r w:rsidRPr="00D566BD">
        <w:rPr>
          <w:rFonts w:ascii="Century Gothic" w:hAnsi="Century Gothic"/>
          <w:b/>
          <w:bCs/>
          <w:lang w:val="en-US"/>
        </w:rPr>
        <w:t>B. Topics and goals</w:t>
      </w:r>
    </w:p>
    <w:p w14:paraId="579BD64A" w14:textId="77777777" w:rsidR="00B81219" w:rsidRPr="00D566BD" w:rsidRDefault="00B81219" w:rsidP="0044087C">
      <w:pPr>
        <w:spacing w:after="0"/>
        <w:rPr>
          <w:rFonts w:ascii="Century Gothic" w:hAnsi="Century Gothic"/>
          <w:lang w:val="en-US"/>
        </w:rPr>
      </w:pPr>
    </w:p>
    <w:p w14:paraId="1078B0AC" w14:textId="72B40578" w:rsidR="00B81219" w:rsidRPr="00D566BD" w:rsidRDefault="00B81219" w:rsidP="00D566BD">
      <w:pPr>
        <w:pStyle w:val="Listenabsatz"/>
        <w:numPr>
          <w:ilvl w:val="0"/>
          <w:numId w:val="33"/>
        </w:numPr>
        <w:rPr>
          <w:rFonts w:ascii="Century Gothic" w:hAnsi="Century Gothic"/>
          <w:lang w:val="en-US"/>
        </w:rPr>
      </w:pPr>
      <w:r w:rsidRPr="00D566BD">
        <w:rPr>
          <w:rFonts w:ascii="Century Gothic" w:hAnsi="Century Gothic"/>
          <w:lang w:val="en-US"/>
        </w:rPr>
        <w:t>Ecology: Responsible use of resources in the sense of circular economy, use of renewable materials, generation of renewable energies</w:t>
      </w:r>
      <w:r w:rsidR="0085677F">
        <w:rPr>
          <w:rFonts w:ascii="Century Gothic" w:hAnsi="Century Gothic"/>
          <w:lang w:val="en-US"/>
        </w:rPr>
        <w:t>;</w:t>
      </w:r>
      <w:r w:rsidRPr="00D566BD">
        <w:rPr>
          <w:rFonts w:ascii="Century Gothic" w:hAnsi="Century Gothic"/>
          <w:lang w:val="en-US"/>
        </w:rPr>
        <w:t xml:space="preserve"> environmental and nature protection and strengthening of biodiversity; Climate protection and adaptation to climate change</w:t>
      </w:r>
    </w:p>
    <w:p w14:paraId="011E7D85" w14:textId="403CD3C1" w:rsidR="00B81219" w:rsidRPr="00D566BD" w:rsidRDefault="00B81219" w:rsidP="00D566BD">
      <w:pPr>
        <w:pStyle w:val="Listenabsatz"/>
        <w:numPr>
          <w:ilvl w:val="0"/>
          <w:numId w:val="33"/>
        </w:numPr>
        <w:rPr>
          <w:rFonts w:ascii="Century Gothic" w:hAnsi="Century Gothic"/>
          <w:lang w:val="en-US"/>
        </w:rPr>
      </w:pPr>
      <w:r w:rsidRPr="00D566BD">
        <w:rPr>
          <w:rFonts w:ascii="Century Gothic" w:hAnsi="Century Gothic"/>
          <w:lang w:val="en-US"/>
        </w:rPr>
        <w:t>Economy: Strengthening of location-compatible employment opportunities as well as environmentally friendly and climate-resilient agriculture and forestry; valorization of the cultural landscape and promotion of regional value chains</w:t>
      </w:r>
    </w:p>
    <w:p w14:paraId="09C2124A" w14:textId="2467E682" w:rsidR="00B81219" w:rsidRPr="00D566BD" w:rsidRDefault="00B81219" w:rsidP="00D566BD">
      <w:pPr>
        <w:pStyle w:val="Listenabsatz"/>
        <w:numPr>
          <w:ilvl w:val="0"/>
          <w:numId w:val="33"/>
        </w:numPr>
        <w:rPr>
          <w:rFonts w:ascii="Century Gothic" w:hAnsi="Century Gothic"/>
          <w:lang w:val="en-US"/>
        </w:rPr>
      </w:pPr>
      <w:r w:rsidRPr="00D566BD">
        <w:rPr>
          <w:rFonts w:ascii="Century Gothic" w:hAnsi="Century Gothic"/>
          <w:lang w:val="en-US"/>
        </w:rPr>
        <w:t>Society: Creation of modern social facilities, promotion of education and training, inclusion as well as health and medical care, strengthening of the public welfare and the participation of all generations, genders, nationalities and minorities in economic, social and cultural life</w:t>
      </w:r>
    </w:p>
    <w:p w14:paraId="7544527C" w14:textId="5AD3199E" w:rsidR="00B81219" w:rsidRPr="00D566BD" w:rsidRDefault="00B81219" w:rsidP="00D566BD">
      <w:pPr>
        <w:pStyle w:val="Listenabsatz"/>
        <w:numPr>
          <w:ilvl w:val="0"/>
          <w:numId w:val="33"/>
        </w:numPr>
        <w:rPr>
          <w:rFonts w:ascii="Century Gothic" w:hAnsi="Century Gothic"/>
          <w:lang w:val="en-US"/>
        </w:rPr>
      </w:pPr>
      <w:r w:rsidRPr="00D566BD">
        <w:rPr>
          <w:rFonts w:ascii="Century Gothic" w:hAnsi="Century Gothic"/>
          <w:lang w:val="en-US"/>
        </w:rPr>
        <w:t>Ensuring sustainable and long-term affordable services of general interest in the areas of: local supply, mobility and communication infrastructure; Making use of the opportunities of digitization</w:t>
      </w:r>
    </w:p>
    <w:p w14:paraId="591D4DD4" w14:textId="6B0FE690" w:rsidR="00B81219" w:rsidRPr="00D566BD" w:rsidRDefault="00B81219" w:rsidP="00D566BD">
      <w:pPr>
        <w:pStyle w:val="Listenabsatz"/>
        <w:numPr>
          <w:ilvl w:val="0"/>
          <w:numId w:val="33"/>
        </w:numPr>
        <w:rPr>
          <w:rFonts w:ascii="Century Gothic" w:hAnsi="Century Gothic"/>
          <w:lang w:val="en-US"/>
        </w:rPr>
      </w:pPr>
      <w:r w:rsidRPr="00D566BD">
        <w:rPr>
          <w:rFonts w:ascii="Century Gothic" w:hAnsi="Century Gothic"/>
          <w:lang w:val="en-US"/>
        </w:rPr>
        <w:t>Preservation, conversion and sustainable revitalization of the building stock as well as new construction with special attention to quality, resource conservation and local building culture; Preservation, contemporary development and design of cultural landscapes and of empty, agricultural and public spaces</w:t>
      </w:r>
    </w:p>
    <w:p w14:paraId="2EB1A6A7" w14:textId="5753CE39" w:rsidR="00A813C0" w:rsidRPr="00D566BD" w:rsidRDefault="00B81219" w:rsidP="00D566BD">
      <w:pPr>
        <w:pStyle w:val="Listenabsatz"/>
        <w:numPr>
          <w:ilvl w:val="0"/>
          <w:numId w:val="33"/>
        </w:numPr>
        <w:rPr>
          <w:rFonts w:ascii="Century Gothic" w:hAnsi="Century Gothic"/>
          <w:lang w:val="en-US"/>
        </w:rPr>
      </w:pPr>
      <w:r w:rsidRPr="00D566BD">
        <w:rPr>
          <w:rFonts w:ascii="Century Gothic" w:hAnsi="Century Gothic"/>
          <w:lang w:val="en-US"/>
        </w:rPr>
        <w:t>Promotion of artistic commitment, sporting activities and high-quality leisure activities; Preservation, maintenance and further development of cultural heritage</w:t>
      </w:r>
    </w:p>
    <w:p w14:paraId="70532D01" w14:textId="77777777" w:rsidR="00A813C0" w:rsidRDefault="00A813C0" w:rsidP="0044087C">
      <w:pPr>
        <w:spacing w:after="0"/>
        <w:jc w:val="both"/>
        <w:rPr>
          <w:rFonts w:ascii="Century Gothic" w:hAnsi="Century Gothic"/>
          <w:sz w:val="22"/>
          <w:lang w:val="en-US"/>
        </w:rPr>
      </w:pPr>
    </w:p>
    <w:p w14:paraId="4481BF59" w14:textId="77777777" w:rsidR="00C8718B" w:rsidRPr="00D566BD" w:rsidRDefault="00C8718B" w:rsidP="0044087C">
      <w:pPr>
        <w:spacing w:after="0"/>
        <w:jc w:val="both"/>
        <w:rPr>
          <w:rFonts w:ascii="Century Gothic" w:hAnsi="Century Gothic"/>
          <w:sz w:val="22"/>
          <w:lang w:val="en-US"/>
        </w:rPr>
      </w:pPr>
    </w:p>
    <w:p w14:paraId="41F2857C" w14:textId="77777777" w:rsidR="00A813C0" w:rsidRPr="00D566BD" w:rsidRDefault="00A813C0" w:rsidP="0044087C">
      <w:pPr>
        <w:pStyle w:val="berschrift6"/>
        <w:rPr>
          <w:sz w:val="28"/>
          <w:szCs w:val="28"/>
          <w:u w:val="single"/>
          <w:lang w:val="en-US"/>
        </w:rPr>
      </w:pPr>
      <w:r w:rsidRPr="00D566BD">
        <w:rPr>
          <w:sz w:val="28"/>
          <w:szCs w:val="28"/>
          <w:u w:val="single"/>
          <w:lang w:val="en-US"/>
        </w:rPr>
        <w:t>Prizes</w:t>
      </w:r>
    </w:p>
    <w:p w14:paraId="0FF7C522" w14:textId="77777777" w:rsidR="00A813C0" w:rsidRPr="00D566BD" w:rsidRDefault="00A813C0" w:rsidP="0044087C">
      <w:pPr>
        <w:spacing w:after="0"/>
        <w:jc w:val="both"/>
        <w:rPr>
          <w:rFonts w:ascii="Century Gothic" w:hAnsi="Century Gothic"/>
          <w:sz w:val="22"/>
          <w:szCs w:val="22"/>
          <w:lang w:val="en-US"/>
        </w:rPr>
      </w:pPr>
    </w:p>
    <w:p w14:paraId="2F527016" w14:textId="3BE13A18" w:rsidR="00A813C0" w:rsidRPr="00D566BD" w:rsidRDefault="00A813C0" w:rsidP="0044087C">
      <w:pPr>
        <w:spacing w:after="0"/>
        <w:jc w:val="both"/>
        <w:rPr>
          <w:rFonts w:ascii="Century Gothic" w:hAnsi="Century Gothic"/>
          <w:sz w:val="22"/>
          <w:szCs w:val="22"/>
          <w:lang w:val="en-US"/>
        </w:rPr>
      </w:pPr>
      <w:r w:rsidRPr="00D566BD">
        <w:rPr>
          <w:rFonts w:ascii="Century Gothic" w:hAnsi="Century Gothic"/>
          <w:sz w:val="22"/>
          <w:szCs w:val="22"/>
          <w:lang w:val="en-US"/>
        </w:rPr>
        <w:t>For the 202</w:t>
      </w:r>
      <w:r w:rsidR="00B81219" w:rsidRPr="00D566BD">
        <w:rPr>
          <w:rFonts w:ascii="Century Gothic" w:hAnsi="Century Gothic"/>
          <w:sz w:val="22"/>
          <w:szCs w:val="22"/>
          <w:lang w:val="en-US"/>
        </w:rPr>
        <w:t>4</w:t>
      </w:r>
      <w:r w:rsidRPr="00D566BD">
        <w:rPr>
          <w:rFonts w:ascii="Century Gothic" w:hAnsi="Century Gothic"/>
          <w:sz w:val="22"/>
          <w:szCs w:val="22"/>
          <w:lang w:val="en-US"/>
        </w:rPr>
        <w:t xml:space="preserve"> competition, the following prizes will be awarded:</w:t>
      </w:r>
    </w:p>
    <w:p w14:paraId="08A2C174" w14:textId="77777777" w:rsidR="00A813C0" w:rsidRPr="00D566BD" w:rsidRDefault="00A813C0" w:rsidP="0044087C">
      <w:pPr>
        <w:spacing w:after="0"/>
        <w:jc w:val="both"/>
        <w:rPr>
          <w:rFonts w:ascii="Century Gothic" w:hAnsi="Century Gothic"/>
          <w:sz w:val="22"/>
          <w:szCs w:val="22"/>
          <w:lang w:val="en-US"/>
        </w:rPr>
      </w:pPr>
    </w:p>
    <w:p w14:paraId="66E4413A" w14:textId="6F185D01" w:rsidR="00A813C0" w:rsidRPr="00D566BD" w:rsidRDefault="00A813C0" w:rsidP="0044087C">
      <w:pPr>
        <w:pStyle w:val="Listenabsatz"/>
        <w:numPr>
          <w:ilvl w:val="0"/>
          <w:numId w:val="16"/>
        </w:numPr>
        <w:rPr>
          <w:rFonts w:ascii="Century Gothic" w:hAnsi="Century Gothic"/>
          <w:sz w:val="22"/>
          <w:szCs w:val="22"/>
          <w:lang w:val="en-US"/>
        </w:rPr>
      </w:pPr>
      <w:r w:rsidRPr="00D566BD">
        <w:rPr>
          <w:rFonts w:ascii="Century Gothic" w:hAnsi="Century Gothic"/>
          <w:b/>
          <w:sz w:val="22"/>
          <w:szCs w:val="22"/>
          <w:lang w:val="en-US"/>
        </w:rPr>
        <w:t>The European Village Renewal Award 202</w:t>
      </w:r>
      <w:r w:rsidR="00B81219" w:rsidRPr="00D566BD">
        <w:rPr>
          <w:rFonts w:ascii="Century Gothic" w:hAnsi="Century Gothic"/>
          <w:b/>
          <w:sz w:val="22"/>
          <w:szCs w:val="22"/>
          <w:lang w:val="en-US"/>
        </w:rPr>
        <w:t>4</w:t>
      </w:r>
      <w:r w:rsidRPr="00D566BD">
        <w:rPr>
          <w:rFonts w:ascii="Century Gothic" w:hAnsi="Century Gothic"/>
          <w:b/>
          <w:sz w:val="22"/>
          <w:szCs w:val="22"/>
          <w:lang w:val="en-US"/>
        </w:rPr>
        <w:t xml:space="preserve"> </w:t>
      </w:r>
      <w:r w:rsidRPr="00D566BD">
        <w:rPr>
          <w:rFonts w:ascii="Century Gothic" w:hAnsi="Century Gothic"/>
          <w:sz w:val="22"/>
          <w:szCs w:val="22"/>
          <w:lang w:val="en-US"/>
        </w:rPr>
        <w:t>– is awarded to the winner</w:t>
      </w:r>
      <w:r w:rsidR="002B1C4E" w:rsidRPr="00D566BD">
        <w:rPr>
          <w:rFonts w:ascii="Century Gothic" w:hAnsi="Century Gothic"/>
          <w:sz w:val="22"/>
          <w:szCs w:val="22"/>
          <w:lang w:val="en-US"/>
        </w:rPr>
        <w:br/>
      </w:r>
    </w:p>
    <w:p w14:paraId="55B40D50" w14:textId="76856F96" w:rsidR="001A4B2F" w:rsidRPr="00C8718B" w:rsidRDefault="00A813C0" w:rsidP="00C8718B">
      <w:pPr>
        <w:pStyle w:val="Listenabsatz"/>
        <w:numPr>
          <w:ilvl w:val="0"/>
          <w:numId w:val="8"/>
        </w:numPr>
        <w:contextualSpacing/>
        <w:rPr>
          <w:rFonts w:ascii="Century Gothic" w:hAnsi="Century Gothic" w:cstheme="minorHAnsi"/>
          <w:color w:val="0D0D0D" w:themeColor="text1" w:themeTint="F2"/>
          <w:sz w:val="22"/>
          <w:szCs w:val="22"/>
          <w:lang w:val="en-US"/>
        </w:rPr>
      </w:pPr>
      <w:r w:rsidRPr="00C8718B">
        <w:rPr>
          <w:rFonts w:ascii="Century Gothic" w:hAnsi="Century Gothic"/>
          <w:b/>
          <w:sz w:val="22"/>
          <w:szCs w:val="22"/>
          <w:lang w:val="en-US"/>
        </w:rPr>
        <w:t>European Village Renewal Awards in Gold</w:t>
      </w:r>
      <w:r w:rsidRPr="00C8718B">
        <w:rPr>
          <w:rFonts w:ascii="Century Gothic" w:hAnsi="Century Gothic"/>
          <w:sz w:val="22"/>
          <w:szCs w:val="22"/>
          <w:lang w:val="en-US"/>
        </w:rPr>
        <w:t xml:space="preserve"> – </w:t>
      </w:r>
      <w:r w:rsidR="00C8718B" w:rsidRPr="009B2C23">
        <w:rPr>
          <w:rFonts w:ascii="Century Gothic" w:hAnsi="Century Gothic" w:cs="Segoe UI"/>
          <w:color w:val="374151"/>
          <w:sz w:val="22"/>
          <w:szCs w:val="22"/>
          <w:shd w:val="clear" w:color="auto" w:fill="F7F7F8"/>
          <w:lang w:val="en-US"/>
        </w:rPr>
        <w:t xml:space="preserve">they are awarded to those participants who address the current challenges of their living </w:t>
      </w:r>
      <w:r w:rsidR="00C8718B">
        <w:rPr>
          <w:rFonts w:ascii="Century Gothic" w:hAnsi="Century Gothic" w:cs="Segoe UI"/>
          <w:color w:val="374151"/>
          <w:sz w:val="22"/>
          <w:szCs w:val="22"/>
          <w:shd w:val="clear" w:color="auto" w:fill="F7F7F8"/>
          <w:lang w:val="en-US"/>
        </w:rPr>
        <w:t>space</w:t>
      </w:r>
      <w:r w:rsidR="00C8718B" w:rsidRPr="009B2C23">
        <w:rPr>
          <w:rFonts w:ascii="Century Gothic" w:hAnsi="Century Gothic" w:cs="Segoe UI"/>
          <w:color w:val="374151"/>
          <w:sz w:val="22"/>
          <w:szCs w:val="22"/>
          <w:shd w:val="clear" w:color="auto" w:fill="F7F7F8"/>
          <w:lang w:val="en-US"/>
        </w:rPr>
        <w:t xml:space="preserve"> with sustainable, innovative, and contemporary projects and </w:t>
      </w:r>
      <w:r w:rsidR="00C8718B">
        <w:rPr>
          <w:rFonts w:ascii="Century Gothic" w:hAnsi="Century Gothic" w:cs="Segoe UI"/>
          <w:color w:val="374151"/>
          <w:sz w:val="22"/>
          <w:szCs w:val="22"/>
          <w:shd w:val="clear" w:color="auto" w:fill="F7F7F8"/>
          <w:lang w:val="en-US"/>
        </w:rPr>
        <w:t xml:space="preserve">who </w:t>
      </w:r>
      <w:r w:rsidR="00C8718B" w:rsidRPr="009B2C23">
        <w:rPr>
          <w:rFonts w:ascii="Century Gothic" w:hAnsi="Century Gothic" w:cs="Segoe UI"/>
          <w:color w:val="374151"/>
          <w:sz w:val="22"/>
          <w:szCs w:val="22"/>
          <w:shd w:val="clear" w:color="auto" w:fill="F7F7F8"/>
          <w:lang w:val="en-US"/>
        </w:rPr>
        <w:t xml:space="preserve">have initiated </w:t>
      </w:r>
      <w:r w:rsidR="00C8718B">
        <w:rPr>
          <w:rFonts w:ascii="Century Gothic" w:hAnsi="Century Gothic" w:cs="Segoe UI"/>
          <w:color w:val="374151"/>
          <w:sz w:val="22"/>
          <w:szCs w:val="22"/>
          <w:shd w:val="clear" w:color="auto" w:fill="F7F7F8"/>
          <w:lang w:val="en-US"/>
        </w:rPr>
        <w:t>holistic</w:t>
      </w:r>
      <w:r w:rsidR="00C8718B" w:rsidRPr="009B2C23">
        <w:rPr>
          <w:rFonts w:ascii="Century Gothic" w:hAnsi="Century Gothic" w:cs="Segoe UI"/>
          <w:color w:val="374151"/>
          <w:sz w:val="22"/>
          <w:szCs w:val="22"/>
          <w:shd w:val="clear" w:color="auto" w:fill="F7F7F8"/>
          <w:lang w:val="en-US"/>
        </w:rPr>
        <w:t xml:space="preserve"> development processes of outstanding quality</w:t>
      </w:r>
      <w:r w:rsidR="00C8718B">
        <w:rPr>
          <w:rFonts w:ascii="Century Gothic" w:hAnsi="Century Gothic" w:cs="Segoe UI"/>
          <w:color w:val="374151"/>
          <w:sz w:val="22"/>
          <w:szCs w:val="22"/>
          <w:shd w:val="clear" w:color="auto" w:fill="F7F7F8"/>
          <w:lang w:val="en-US"/>
        </w:rPr>
        <w:t>.</w:t>
      </w:r>
    </w:p>
    <w:p w14:paraId="11E7C04C" w14:textId="6F3FEDD1" w:rsidR="001A4B2F" w:rsidRPr="00D566BD" w:rsidRDefault="00A813C0" w:rsidP="0044087C">
      <w:pPr>
        <w:pStyle w:val="Listenabsatz"/>
        <w:numPr>
          <w:ilvl w:val="0"/>
          <w:numId w:val="16"/>
        </w:numPr>
        <w:rPr>
          <w:rFonts w:ascii="Century Gothic" w:hAnsi="Century Gothic"/>
          <w:sz w:val="22"/>
          <w:szCs w:val="22"/>
          <w:lang w:val="en-US"/>
        </w:rPr>
      </w:pPr>
      <w:r w:rsidRPr="00D566BD">
        <w:rPr>
          <w:rFonts w:ascii="Century Gothic" w:hAnsi="Century Gothic"/>
          <w:b/>
          <w:sz w:val="22"/>
          <w:szCs w:val="22"/>
          <w:lang w:val="en-US"/>
        </w:rPr>
        <w:lastRenderedPageBreak/>
        <w:t>European Village Renewal Awards in Silver</w:t>
      </w:r>
      <w:r w:rsidRPr="00D566BD">
        <w:rPr>
          <w:rFonts w:ascii="Century Gothic" w:hAnsi="Century Gothic"/>
          <w:sz w:val="22"/>
          <w:szCs w:val="22"/>
          <w:lang w:val="en-US"/>
        </w:rPr>
        <w:t xml:space="preserve"> – these are awarded for special achievements in </w:t>
      </w:r>
      <w:r w:rsidR="00E32956">
        <w:rPr>
          <w:rFonts w:ascii="Century Gothic" w:hAnsi="Century Gothic"/>
          <w:sz w:val="22"/>
          <w:szCs w:val="22"/>
          <w:lang w:val="en-US"/>
        </w:rPr>
        <w:t xml:space="preserve">several </w:t>
      </w:r>
      <w:r w:rsidRPr="00D566BD">
        <w:rPr>
          <w:rFonts w:ascii="Century Gothic" w:hAnsi="Century Gothic"/>
          <w:sz w:val="22"/>
          <w:szCs w:val="22"/>
          <w:lang w:val="en-US"/>
        </w:rPr>
        <w:t>fields of village development and will be bestowed upon those participants whose assessment is largely positive,</w:t>
      </w:r>
      <w:r w:rsidR="001A4B2F" w:rsidRPr="00D566BD">
        <w:rPr>
          <w:rFonts w:ascii="Century Gothic" w:hAnsi="Century Gothic"/>
          <w:sz w:val="22"/>
          <w:szCs w:val="22"/>
          <w:lang w:val="en-US"/>
        </w:rPr>
        <w:br/>
      </w:r>
    </w:p>
    <w:p w14:paraId="704340B7" w14:textId="0C0FE56E" w:rsidR="00A813C0" w:rsidRPr="00E32956" w:rsidRDefault="00A813C0" w:rsidP="0044087C">
      <w:pPr>
        <w:pStyle w:val="Listenabsatz"/>
        <w:numPr>
          <w:ilvl w:val="0"/>
          <w:numId w:val="16"/>
        </w:numPr>
        <w:jc w:val="both"/>
        <w:rPr>
          <w:rFonts w:ascii="Century Gothic" w:hAnsi="Century Gothic"/>
          <w:sz w:val="22"/>
          <w:szCs w:val="22"/>
          <w:lang w:val="en-US"/>
        </w:rPr>
      </w:pPr>
      <w:r w:rsidRPr="00E32956">
        <w:rPr>
          <w:rFonts w:ascii="Century Gothic" w:hAnsi="Century Gothic"/>
          <w:b/>
          <w:sz w:val="22"/>
          <w:szCs w:val="22"/>
          <w:lang w:val="en-US"/>
        </w:rPr>
        <w:t xml:space="preserve">European Village Renewal Awards in Bronze </w:t>
      </w:r>
      <w:r w:rsidRPr="00E32956">
        <w:rPr>
          <w:rFonts w:ascii="Century Gothic" w:hAnsi="Century Gothic"/>
          <w:sz w:val="22"/>
          <w:szCs w:val="22"/>
          <w:lang w:val="en-US"/>
        </w:rPr>
        <w:t xml:space="preserve">– </w:t>
      </w:r>
      <w:r w:rsidR="00E32956" w:rsidRPr="00D566BD">
        <w:rPr>
          <w:rFonts w:ascii="Century Gothic" w:hAnsi="Century Gothic"/>
          <w:sz w:val="22"/>
          <w:szCs w:val="22"/>
          <w:lang w:val="en-US"/>
        </w:rPr>
        <w:t xml:space="preserve">these are awarded for special achievements in </w:t>
      </w:r>
      <w:r w:rsidR="00E32956">
        <w:rPr>
          <w:rFonts w:ascii="Century Gothic" w:hAnsi="Century Gothic"/>
          <w:sz w:val="22"/>
          <w:szCs w:val="22"/>
          <w:lang w:val="en-US"/>
        </w:rPr>
        <w:t xml:space="preserve">individual </w:t>
      </w:r>
      <w:r w:rsidR="00E32956" w:rsidRPr="00D566BD">
        <w:rPr>
          <w:rFonts w:ascii="Century Gothic" w:hAnsi="Century Gothic"/>
          <w:sz w:val="22"/>
          <w:szCs w:val="22"/>
          <w:lang w:val="en-US"/>
        </w:rPr>
        <w:t>fields of village development</w:t>
      </w:r>
    </w:p>
    <w:p w14:paraId="5A4E71E2" w14:textId="77777777" w:rsidR="00B81219" w:rsidRPr="00D566BD" w:rsidRDefault="00B81219" w:rsidP="0044087C">
      <w:pPr>
        <w:spacing w:after="0"/>
        <w:rPr>
          <w:rFonts w:ascii="Century Gothic" w:hAnsi="Century Gothic"/>
          <w:b/>
          <w:sz w:val="22"/>
          <w:szCs w:val="22"/>
          <w:lang w:val="en-US"/>
        </w:rPr>
      </w:pPr>
    </w:p>
    <w:p w14:paraId="2E72B6CB" w14:textId="24B1E57D" w:rsidR="00A813C0" w:rsidRPr="00D566BD" w:rsidRDefault="00B81219" w:rsidP="0044087C">
      <w:pPr>
        <w:pStyle w:val="Listenabsatz"/>
        <w:numPr>
          <w:ilvl w:val="0"/>
          <w:numId w:val="32"/>
        </w:numPr>
        <w:rPr>
          <w:rFonts w:ascii="Century Gothic" w:hAnsi="Century Gothic"/>
          <w:bCs/>
          <w:sz w:val="22"/>
          <w:szCs w:val="22"/>
          <w:lang w:val="en-US"/>
        </w:rPr>
      </w:pPr>
      <w:r w:rsidRPr="00D566BD">
        <w:rPr>
          <w:rFonts w:ascii="Century Gothic" w:hAnsi="Century Gothic"/>
          <w:bCs/>
          <w:sz w:val="22"/>
          <w:szCs w:val="22"/>
          <w:lang w:val="en-US"/>
        </w:rPr>
        <w:t xml:space="preserve">Optional: </w:t>
      </w:r>
      <w:r w:rsidRPr="00D566BD">
        <w:rPr>
          <w:rFonts w:ascii="Century Gothic" w:hAnsi="Century Gothic"/>
          <w:b/>
          <w:sz w:val="22"/>
          <w:szCs w:val="22"/>
          <w:lang w:val="en-US"/>
        </w:rPr>
        <w:t>s</w:t>
      </w:r>
      <w:r w:rsidR="00A813C0" w:rsidRPr="00D566BD">
        <w:rPr>
          <w:rFonts w:ascii="Century Gothic" w:hAnsi="Century Gothic"/>
          <w:b/>
          <w:sz w:val="22"/>
          <w:szCs w:val="22"/>
          <w:lang w:val="en-US"/>
        </w:rPr>
        <w:t>pecial awards</w:t>
      </w:r>
      <w:r w:rsidR="00276E24" w:rsidRPr="00D566BD">
        <w:rPr>
          <w:rFonts w:ascii="Century Gothic" w:hAnsi="Century Gothic"/>
          <w:bCs/>
          <w:sz w:val="22"/>
          <w:szCs w:val="22"/>
          <w:lang w:val="en-US"/>
        </w:rPr>
        <w:t xml:space="preserve"> for</w:t>
      </w:r>
      <w:r w:rsidR="00793A0F" w:rsidRPr="00D566BD">
        <w:rPr>
          <w:rFonts w:ascii="Century Gothic" w:hAnsi="Century Gothic"/>
          <w:bCs/>
          <w:sz w:val="22"/>
          <w:szCs w:val="22"/>
          <w:lang w:val="en-US"/>
        </w:rPr>
        <w:t xml:space="preserve"> </w:t>
      </w:r>
      <w:r w:rsidRPr="00D566BD">
        <w:rPr>
          <w:rFonts w:ascii="Century Gothic" w:hAnsi="Century Gothic"/>
          <w:bCs/>
          <w:sz w:val="22"/>
          <w:szCs w:val="22"/>
          <w:lang w:val="en-US"/>
        </w:rPr>
        <w:t xml:space="preserve">outstanding </w:t>
      </w:r>
      <w:r w:rsidR="00A813C0" w:rsidRPr="00D566BD">
        <w:rPr>
          <w:rFonts w:ascii="Century Gothic" w:hAnsi="Century Gothic"/>
          <w:bCs/>
          <w:sz w:val="22"/>
          <w:szCs w:val="22"/>
          <w:lang w:val="en-US"/>
        </w:rPr>
        <w:t>lighthouse projects</w:t>
      </w:r>
      <w:r w:rsidRPr="00D566BD">
        <w:rPr>
          <w:rFonts w:ascii="Century Gothic" w:hAnsi="Century Gothic"/>
          <w:bCs/>
          <w:sz w:val="22"/>
          <w:szCs w:val="22"/>
          <w:lang w:val="en-US"/>
        </w:rPr>
        <w:t xml:space="preserve"> in individual subject areas or in methodical terms</w:t>
      </w:r>
      <w:r w:rsidR="00793A0F" w:rsidRPr="00D566BD">
        <w:rPr>
          <w:rFonts w:ascii="Century Gothic" w:hAnsi="Century Gothic"/>
          <w:bCs/>
          <w:sz w:val="22"/>
          <w:szCs w:val="22"/>
          <w:lang w:val="en-US"/>
        </w:rPr>
        <w:t>.</w:t>
      </w:r>
    </w:p>
    <w:p w14:paraId="01DB5EDE" w14:textId="77777777" w:rsidR="00A813C0" w:rsidRPr="00D566BD" w:rsidRDefault="00A813C0" w:rsidP="0044087C">
      <w:pPr>
        <w:spacing w:after="0"/>
        <w:rPr>
          <w:rFonts w:ascii="Century Gothic" w:hAnsi="Century Gothic"/>
          <w:sz w:val="22"/>
          <w:szCs w:val="22"/>
          <w:lang w:val="en-US"/>
        </w:rPr>
      </w:pPr>
    </w:p>
    <w:p w14:paraId="08145D32" w14:textId="77777777" w:rsidR="001B2BC2" w:rsidRPr="00D566BD" w:rsidRDefault="001B2BC2" w:rsidP="001B2BC2">
      <w:pPr>
        <w:spacing w:after="0"/>
        <w:rPr>
          <w:rFonts w:ascii="Century Gothic" w:hAnsi="Century Gothic"/>
          <w:sz w:val="22"/>
          <w:szCs w:val="22"/>
          <w:lang w:val="en-US"/>
        </w:rPr>
      </w:pPr>
      <w:r w:rsidRPr="00D566BD">
        <w:rPr>
          <w:rFonts w:ascii="Century Gothic" w:hAnsi="Century Gothic"/>
          <w:sz w:val="22"/>
          <w:szCs w:val="22"/>
          <w:lang w:val="en-US"/>
        </w:rPr>
        <w:t>All other participants will receive “</w:t>
      </w:r>
      <w:r w:rsidRPr="00D566BD">
        <w:rPr>
          <w:rFonts w:ascii="Century Gothic" w:hAnsi="Century Gothic"/>
          <w:b/>
          <w:sz w:val="22"/>
          <w:szCs w:val="22"/>
          <w:lang w:val="en-US"/>
        </w:rPr>
        <w:t>laudatory acclaim</w:t>
      </w:r>
      <w:r w:rsidRPr="00D566BD">
        <w:rPr>
          <w:rFonts w:ascii="Century Gothic" w:hAnsi="Century Gothic"/>
          <w:sz w:val="22"/>
          <w:szCs w:val="22"/>
          <w:lang w:val="en-US"/>
        </w:rPr>
        <w:t>”.</w:t>
      </w:r>
    </w:p>
    <w:p w14:paraId="57D32B4F" w14:textId="77777777" w:rsidR="00A813C0" w:rsidRPr="00D566BD" w:rsidRDefault="00A813C0" w:rsidP="0044087C">
      <w:pPr>
        <w:spacing w:after="0"/>
        <w:rPr>
          <w:rFonts w:ascii="Century Gothic" w:hAnsi="Century Gothic"/>
          <w:sz w:val="22"/>
          <w:szCs w:val="22"/>
          <w:lang w:val="en-US"/>
        </w:rPr>
      </w:pPr>
    </w:p>
    <w:p w14:paraId="5B316C89" w14:textId="77777777" w:rsidR="00A813C0" w:rsidRPr="00D566BD" w:rsidRDefault="00A813C0" w:rsidP="0044087C">
      <w:pPr>
        <w:spacing w:after="0"/>
        <w:rPr>
          <w:rFonts w:ascii="Century Gothic" w:hAnsi="Century Gothic"/>
          <w:sz w:val="22"/>
          <w:szCs w:val="22"/>
          <w:lang w:val="en-US"/>
        </w:rPr>
      </w:pPr>
      <w:r w:rsidRPr="00D566BD">
        <w:rPr>
          <w:rFonts w:ascii="Century Gothic" w:hAnsi="Century Gothic"/>
          <w:sz w:val="22"/>
          <w:szCs w:val="22"/>
          <w:lang w:val="en-US"/>
        </w:rPr>
        <w:t xml:space="preserve">Awards will be non-monetary, but will consist of symbolic prizes such as trophies, </w:t>
      </w:r>
    </w:p>
    <w:p w14:paraId="217F95A8" w14:textId="33F2DA02" w:rsidR="00B96B77" w:rsidRDefault="00A813C0" w:rsidP="00DE4B7E">
      <w:pPr>
        <w:spacing w:after="0"/>
        <w:rPr>
          <w:rFonts w:ascii="Century Gothic" w:hAnsi="Century Gothic"/>
          <w:sz w:val="22"/>
          <w:szCs w:val="22"/>
          <w:lang w:val="en-US"/>
        </w:rPr>
      </w:pPr>
      <w:r w:rsidRPr="00D566BD">
        <w:rPr>
          <w:rFonts w:ascii="Century Gothic" w:hAnsi="Century Gothic"/>
          <w:sz w:val="22"/>
          <w:szCs w:val="22"/>
          <w:lang w:val="en-US"/>
        </w:rPr>
        <w:t>commemorative plaques and diplomas.</w:t>
      </w:r>
    </w:p>
    <w:p w14:paraId="06A23B59" w14:textId="77777777" w:rsidR="00DE4B7E" w:rsidRPr="00DE4B7E" w:rsidRDefault="00DE4B7E" w:rsidP="00DE4B7E">
      <w:pPr>
        <w:spacing w:after="0"/>
        <w:rPr>
          <w:rFonts w:ascii="Century Gothic" w:hAnsi="Century Gothic"/>
          <w:sz w:val="22"/>
          <w:szCs w:val="22"/>
          <w:lang w:val="en-US"/>
        </w:rPr>
      </w:pPr>
    </w:p>
    <w:p w14:paraId="4534F183" w14:textId="77777777" w:rsidR="00B96B77" w:rsidRPr="00D566BD" w:rsidRDefault="00B96B77" w:rsidP="0044087C">
      <w:pPr>
        <w:pStyle w:val="berschrift6"/>
        <w:jc w:val="left"/>
        <w:rPr>
          <w:sz w:val="28"/>
          <w:szCs w:val="28"/>
          <w:u w:val="single"/>
          <w:lang w:val="en-US"/>
        </w:rPr>
      </w:pPr>
    </w:p>
    <w:p w14:paraId="0A80866B" w14:textId="369D222D" w:rsidR="00A813C0" w:rsidRPr="00D566BD" w:rsidRDefault="00A813C0" w:rsidP="0044087C">
      <w:pPr>
        <w:pStyle w:val="berschrift6"/>
        <w:jc w:val="left"/>
        <w:rPr>
          <w:sz w:val="28"/>
          <w:szCs w:val="28"/>
          <w:u w:val="single"/>
          <w:lang w:val="en-US"/>
        </w:rPr>
      </w:pPr>
      <w:r w:rsidRPr="00D566BD">
        <w:rPr>
          <w:sz w:val="28"/>
          <w:szCs w:val="28"/>
          <w:u w:val="single"/>
          <w:lang w:val="en-US"/>
        </w:rPr>
        <w:t>Conditions for entry</w:t>
      </w:r>
    </w:p>
    <w:p w14:paraId="7FB15AD5" w14:textId="77777777" w:rsidR="00A813C0" w:rsidRPr="00D566BD" w:rsidRDefault="00A813C0" w:rsidP="0044087C">
      <w:pPr>
        <w:spacing w:after="0"/>
        <w:rPr>
          <w:rFonts w:ascii="Century Gothic" w:hAnsi="Century Gothic"/>
          <w:sz w:val="22"/>
          <w:szCs w:val="22"/>
          <w:lang w:val="en-US"/>
        </w:rPr>
      </w:pPr>
    </w:p>
    <w:p w14:paraId="51F6A4C6" w14:textId="77777777" w:rsidR="00A813C0" w:rsidRPr="00D566BD" w:rsidRDefault="00A813C0" w:rsidP="0044087C">
      <w:pPr>
        <w:spacing w:after="0"/>
        <w:rPr>
          <w:rFonts w:ascii="Century Gothic" w:hAnsi="Century Gothic"/>
          <w:b/>
          <w:sz w:val="22"/>
          <w:szCs w:val="22"/>
          <w:lang w:val="en-US"/>
        </w:rPr>
      </w:pPr>
      <w:r w:rsidRPr="00D566BD">
        <w:rPr>
          <w:rFonts w:ascii="Century Gothic" w:hAnsi="Century Gothic"/>
          <w:b/>
          <w:sz w:val="22"/>
          <w:szCs w:val="22"/>
          <w:lang w:val="en-US"/>
        </w:rPr>
        <w:t>Participation eligibility</w:t>
      </w:r>
    </w:p>
    <w:p w14:paraId="7E1C2275" w14:textId="77777777" w:rsidR="00A813C0" w:rsidRPr="00D566BD" w:rsidRDefault="00A813C0" w:rsidP="0044087C">
      <w:pPr>
        <w:spacing w:after="0"/>
        <w:rPr>
          <w:rFonts w:ascii="Century Gothic" w:hAnsi="Century Gothic"/>
          <w:sz w:val="22"/>
          <w:szCs w:val="22"/>
          <w:lang w:val="en-US"/>
        </w:rPr>
      </w:pPr>
    </w:p>
    <w:p w14:paraId="1862DD3D" w14:textId="3CF02679" w:rsidR="00A813C0" w:rsidRPr="00D566BD" w:rsidRDefault="00A813C0" w:rsidP="0044087C">
      <w:pPr>
        <w:spacing w:after="0"/>
        <w:rPr>
          <w:rFonts w:ascii="Century Gothic" w:hAnsi="Century Gothic"/>
          <w:sz w:val="22"/>
          <w:szCs w:val="22"/>
          <w:lang w:val="en-US"/>
        </w:rPr>
      </w:pPr>
      <w:r w:rsidRPr="00D566BD">
        <w:rPr>
          <w:rFonts w:ascii="Century Gothic" w:hAnsi="Century Gothic"/>
          <w:sz w:val="22"/>
          <w:szCs w:val="22"/>
          <w:lang w:val="en-US"/>
        </w:rPr>
        <w:t>Per country</w:t>
      </w:r>
      <w:r w:rsidR="00B96B77" w:rsidRPr="00D566BD">
        <w:rPr>
          <w:rFonts w:ascii="Century Gothic" w:hAnsi="Century Gothic"/>
          <w:sz w:val="22"/>
          <w:szCs w:val="22"/>
          <w:lang w:val="en-US"/>
        </w:rPr>
        <w:t xml:space="preserve"> </w:t>
      </w:r>
      <w:r w:rsidRPr="00D566BD">
        <w:rPr>
          <w:rFonts w:ascii="Century Gothic" w:hAnsi="Century Gothic"/>
          <w:sz w:val="22"/>
          <w:szCs w:val="22"/>
          <w:lang w:val="en-US"/>
        </w:rPr>
        <w:t>or region, only</w:t>
      </w:r>
    </w:p>
    <w:p w14:paraId="23CE34DE" w14:textId="77777777" w:rsidR="00A813C0" w:rsidRPr="00D566BD" w:rsidRDefault="00A813C0" w:rsidP="0044087C">
      <w:pPr>
        <w:spacing w:after="0"/>
        <w:rPr>
          <w:rFonts w:ascii="Century Gothic" w:hAnsi="Century Gothic"/>
          <w:sz w:val="22"/>
          <w:szCs w:val="22"/>
          <w:lang w:val="en-US"/>
        </w:rPr>
      </w:pPr>
    </w:p>
    <w:p w14:paraId="38CEFBF8" w14:textId="0A758B41" w:rsidR="00A813C0" w:rsidRPr="00D566BD" w:rsidRDefault="00793A0F" w:rsidP="0044087C">
      <w:pPr>
        <w:pStyle w:val="Listenabsatz"/>
        <w:numPr>
          <w:ilvl w:val="0"/>
          <w:numId w:val="21"/>
        </w:numPr>
        <w:rPr>
          <w:rFonts w:ascii="Century Gothic" w:hAnsi="Century Gothic"/>
          <w:sz w:val="22"/>
          <w:szCs w:val="22"/>
          <w:lang w:val="en-US"/>
        </w:rPr>
      </w:pPr>
      <w:r w:rsidRPr="00D566BD">
        <w:rPr>
          <w:rFonts w:ascii="Century Gothic" w:hAnsi="Century Gothic"/>
          <w:sz w:val="22"/>
          <w:szCs w:val="22"/>
          <w:lang w:val="en-US"/>
        </w:rPr>
        <w:t>o</w:t>
      </w:r>
      <w:r w:rsidR="00A813C0" w:rsidRPr="00D566BD">
        <w:rPr>
          <w:rFonts w:ascii="Century Gothic" w:hAnsi="Century Gothic"/>
          <w:sz w:val="22"/>
          <w:szCs w:val="22"/>
          <w:lang w:val="en-US"/>
        </w:rPr>
        <w:t>ne village or</w:t>
      </w:r>
    </w:p>
    <w:p w14:paraId="77A53255" w14:textId="5A6BF8DB" w:rsidR="00A813C0" w:rsidRPr="00D566BD" w:rsidRDefault="00793A0F" w:rsidP="0044087C">
      <w:pPr>
        <w:pStyle w:val="Listenabsatz"/>
        <w:numPr>
          <w:ilvl w:val="0"/>
          <w:numId w:val="21"/>
        </w:numPr>
        <w:rPr>
          <w:rFonts w:ascii="Century Gothic" w:hAnsi="Century Gothic"/>
          <w:sz w:val="22"/>
          <w:szCs w:val="22"/>
          <w:lang w:val="en-US"/>
        </w:rPr>
      </w:pPr>
      <w:r w:rsidRPr="00D566BD">
        <w:rPr>
          <w:rFonts w:ascii="Century Gothic" w:hAnsi="Century Gothic"/>
          <w:sz w:val="22"/>
          <w:szCs w:val="22"/>
          <w:lang w:val="en-US"/>
        </w:rPr>
        <w:t>o</w:t>
      </w:r>
      <w:r w:rsidR="00A813C0" w:rsidRPr="00D566BD">
        <w:rPr>
          <w:rFonts w:ascii="Century Gothic" w:hAnsi="Century Gothic"/>
          <w:sz w:val="22"/>
          <w:szCs w:val="22"/>
          <w:lang w:val="en-US"/>
        </w:rPr>
        <w:t>ne rural community (consisting of one or more rurally characterized settlements/villages/districts/cadastral communities) or</w:t>
      </w:r>
    </w:p>
    <w:p w14:paraId="1788CD89" w14:textId="795404FF" w:rsidR="00A813C0" w:rsidRPr="00D566BD" w:rsidRDefault="00793A0F" w:rsidP="0044087C">
      <w:pPr>
        <w:pStyle w:val="Listenabsatz"/>
        <w:numPr>
          <w:ilvl w:val="0"/>
          <w:numId w:val="21"/>
        </w:numPr>
        <w:rPr>
          <w:rFonts w:ascii="Century Gothic" w:hAnsi="Century Gothic"/>
          <w:sz w:val="22"/>
          <w:szCs w:val="22"/>
          <w:lang w:val="en-US"/>
        </w:rPr>
      </w:pPr>
      <w:r w:rsidRPr="00D566BD">
        <w:rPr>
          <w:rFonts w:ascii="Century Gothic" w:hAnsi="Century Gothic"/>
          <w:sz w:val="22"/>
          <w:szCs w:val="22"/>
          <w:lang w:val="en-US"/>
        </w:rPr>
        <w:t>o</w:t>
      </w:r>
      <w:r w:rsidR="00A813C0" w:rsidRPr="00D566BD">
        <w:rPr>
          <w:rFonts w:ascii="Century Gothic" w:hAnsi="Century Gothic"/>
          <w:sz w:val="22"/>
          <w:szCs w:val="22"/>
          <w:lang w:val="en-US"/>
        </w:rPr>
        <w:t>ne intercommunal association (consisting of two or more rurally characterized municipalities) with no more than 20.000 inhabitants</w:t>
      </w:r>
    </w:p>
    <w:p w14:paraId="0DE460E4" w14:textId="77777777" w:rsidR="00A813C0" w:rsidRPr="00D566BD" w:rsidRDefault="00A813C0" w:rsidP="0044087C">
      <w:pPr>
        <w:spacing w:after="0"/>
        <w:rPr>
          <w:rFonts w:ascii="Century Gothic" w:hAnsi="Century Gothic"/>
          <w:sz w:val="22"/>
          <w:szCs w:val="22"/>
          <w:lang w:val="en-US"/>
        </w:rPr>
      </w:pPr>
    </w:p>
    <w:p w14:paraId="7641AE66" w14:textId="77777777" w:rsidR="00A813C0" w:rsidRPr="00D566BD" w:rsidRDefault="00A813C0" w:rsidP="0044087C">
      <w:pPr>
        <w:spacing w:after="0"/>
        <w:rPr>
          <w:rFonts w:ascii="Century Gothic" w:hAnsi="Century Gothic"/>
          <w:sz w:val="22"/>
          <w:szCs w:val="22"/>
          <w:lang w:val="en-US"/>
        </w:rPr>
      </w:pPr>
      <w:r w:rsidRPr="00D566BD">
        <w:rPr>
          <w:rFonts w:ascii="Century Gothic" w:hAnsi="Century Gothic"/>
          <w:sz w:val="22"/>
          <w:szCs w:val="22"/>
          <w:lang w:val="en-US"/>
        </w:rPr>
        <w:t>can be nominated as a participant in the competition.</w:t>
      </w:r>
    </w:p>
    <w:p w14:paraId="50CC70A5" w14:textId="77777777" w:rsidR="00A813C0" w:rsidRPr="00D566BD" w:rsidRDefault="00A813C0" w:rsidP="0044087C">
      <w:pPr>
        <w:spacing w:after="0"/>
        <w:rPr>
          <w:rFonts w:ascii="Century Gothic" w:hAnsi="Century Gothic"/>
          <w:sz w:val="22"/>
          <w:szCs w:val="22"/>
          <w:lang w:val="en-US"/>
        </w:rPr>
      </w:pPr>
    </w:p>
    <w:p w14:paraId="4E0A51DE" w14:textId="77777777" w:rsidR="00A813C0" w:rsidRPr="00D566BD" w:rsidRDefault="00A813C0" w:rsidP="0044087C">
      <w:pPr>
        <w:spacing w:after="0"/>
        <w:rPr>
          <w:rFonts w:ascii="Century Gothic" w:hAnsi="Century Gothic"/>
          <w:b/>
          <w:sz w:val="22"/>
          <w:szCs w:val="22"/>
          <w:lang w:val="en-US"/>
        </w:rPr>
      </w:pPr>
      <w:r w:rsidRPr="00D566BD">
        <w:rPr>
          <w:rFonts w:ascii="Century Gothic" w:hAnsi="Century Gothic"/>
          <w:b/>
          <w:sz w:val="22"/>
          <w:szCs w:val="22"/>
          <w:lang w:val="en-US"/>
        </w:rPr>
        <w:t>Nomination eligibility</w:t>
      </w:r>
    </w:p>
    <w:p w14:paraId="7CF38903" w14:textId="77777777" w:rsidR="00A813C0" w:rsidRPr="00D566BD" w:rsidRDefault="00A813C0" w:rsidP="0044087C">
      <w:pPr>
        <w:spacing w:after="0"/>
        <w:rPr>
          <w:rFonts w:ascii="Century Gothic" w:hAnsi="Century Gothic"/>
          <w:sz w:val="22"/>
          <w:szCs w:val="22"/>
          <w:lang w:val="en-US"/>
        </w:rPr>
      </w:pPr>
    </w:p>
    <w:p w14:paraId="0B37B4B4" w14:textId="7B36C4E5" w:rsidR="00A813C0" w:rsidRPr="00D566BD" w:rsidRDefault="00A813C0" w:rsidP="0044087C">
      <w:pPr>
        <w:spacing w:after="0"/>
        <w:rPr>
          <w:rFonts w:ascii="Century Gothic" w:hAnsi="Century Gothic"/>
          <w:sz w:val="22"/>
          <w:szCs w:val="22"/>
          <w:lang w:val="en-US"/>
        </w:rPr>
      </w:pPr>
      <w:r w:rsidRPr="00D566BD">
        <w:rPr>
          <w:rFonts w:ascii="Century Gothic" w:hAnsi="Century Gothic"/>
          <w:sz w:val="22"/>
          <w:szCs w:val="22"/>
          <w:lang w:val="en-US"/>
        </w:rPr>
        <w:t>Nominations are to be made by the politicians or administrators responsible in each country or region for village renewal and rural development, or alternatively by non-governmental organizations (NGOs) or other agencies in the absence of official nominations by the authorities.</w:t>
      </w:r>
      <w:r w:rsidR="00B96B77" w:rsidRPr="00D566BD">
        <w:rPr>
          <w:rFonts w:ascii="Century Gothic" w:hAnsi="Century Gothic"/>
          <w:sz w:val="22"/>
          <w:szCs w:val="22"/>
          <w:lang w:val="en-US"/>
        </w:rPr>
        <w:br/>
      </w:r>
    </w:p>
    <w:p w14:paraId="731C2638" w14:textId="77777777" w:rsidR="00A813C0" w:rsidRPr="00D566BD" w:rsidRDefault="00A813C0" w:rsidP="0044087C">
      <w:pPr>
        <w:spacing w:after="0"/>
        <w:rPr>
          <w:rFonts w:ascii="Century Gothic" w:hAnsi="Century Gothic"/>
          <w:b/>
          <w:sz w:val="22"/>
          <w:szCs w:val="22"/>
          <w:lang w:val="en-US"/>
        </w:rPr>
      </w:pPr>
      <w:r w:rsidRPr="00D566BD">
        <w:rPr>
          <w:rFonts w:ascii="Century Gothic" w:hAnsi="Century Gothic"/>
          <w:b/>
          <w:sz w:val="22"/>
          <w:szCs w:val="22"/>
          <w:lang w:val="en-US"/>
        </w:rPr>
        <w:t>Entrance fee</w:t>
      </w:r>
    </w:p>
    <w:p w14:paraId="19F32177" w14:textId="77777777" w:rsidR="00A813C0" w:rsidRPr="00D566BD" w:rsidRDefault="00A813C0" w:rsidP="0044087C">
      <w:pPr>
        <w:spacing w:after="0"/>
        <w:rPr>
          <w:rFonts w:ascii="Century Gothic" w:hAnsi="Century Gothic"/>
          <w:sz w:val="22"/>
          <w:szCs w:val="22"/>
          <w:lang w:val="en-US"/>
        </w:rPr>
      </w:pPr>
    </w:p>
    <w:p w14:paraId="1F579418" w14:textId="2848B72D" w:rsidR="00A813C0" w:rsidRPr="00D566BD" w:rsidRDefault="00DC2A9B" w:rsidP="0044087C">
      <w:pPr>
        <w:pStyle w:val="Listenabsatz"/>
        <w:numPr>
          <w:ilvl w:val="0"/>
          <w:numId w:val="17"/>
        </w:numPr>
        <w:rPr>
          <w:rFonts w:ascii="Century Gothic" w:hAnsi="Century Gothic"/>
          <w:sz w:val="22"/>
          <w:szCs w:val="22"/>
          <w:lang w:val="en-US"/>
        </w:rPr>
      </w:pPr>
      <w:r w:rsidRPr="00D566BD">
        <w:rPr>
          <w:rFonts w:ascii="Century Gothic" w:hAnsi="Century Gothic"/>
          <w:sz w:val="22"/>
          <w:szCs w:val="22"/>
          <w:lang w:val="en-US"/>
        </w:rPr>
        <w:t>600</w:t>
      </w:r>
      <w:r w:rsidR="00A813C0" w:rsidRPr="00D566BD">
        <w:rPr>
          <w:rFonts w:ascii="Century Gothic" w:hAnsi="Century Gothic"/>
          <w:sz w:val="22"/>
          <w:szCs w:val="22"/>
          <w:lang w:val="en-US"/>
        </w:rPr>
        <w:t xml:space="preserve"> E</w:t>
      </w:r>
      <w:r w:rsidR="003E522A" w:rsidRPr="00D566BD">
        <w:rPr>
          <w:rFonts w:ascii="Century Gothic" w:hAnsi="Century Gothic"/>
          <w:sz w:val="22"/>
          <w:szCs w:val="22"/>
          <w:lang w:val="en-US"/>
        </w:rPr>
        <w:t>uro</w:t>
      </w:r>
      <w:r w:rsidR="00A813C0" w:rsidRPr="00D566BD">
        <w:rPr>
          <w:rFonts w:ascii="Century Gothic" w:hAnsi="Century Gothic"/>
          <w:sz w:val="22"/>
          <w:szCs w:val="22"/>
          <w:lang w:val="en-US"/>
        </w:rPr>
        <w:t xml:space="preserve"> for villages/municipalities/intercommunal associations from countries, provinces or regions that are members of the European Association for Rural Development and Village Renewal.</w:t>
      </w:r>
      <w:r w:rsidR="003E522A" w:rsidRPr="00D566BD">
        <w:rPr>
          <w:rFonts w:ascii="Century Gothic" w:hAnsi="Century Gothic"/>
          <w:sz w:val="22"/>
          <w:szCs w:val="22"/>
          <w:lang w:val="en-US"/>
        </w:rPr>
        <w:br/>
      </w:r>
    </w:p>
    <w:p w14:paraId="7DD92997" w14:textId="30A7A49F" w:rsidR="00A813C0" w:rsidRPr="00D566BD" w:rsidRDefault="00A813C0" w:rsidP="0044087C">
      <w:pPr>
        <w:pStyle w:val="Listenabsatz"/>
        <w:numPr>
          <w:ilvl w:val="0"/>
          <w:numId w:val="17"/>
        </w:numPr>
        <w:rPr>
          <w:rFonts w:ascii="Century Gothic" w:hAnsi="Century Gothic"/>
          <w:sz w:val="22"/>
          <w:szCs w:val="22"/>
          <w:lang w:val="en-US"/>
        </w:rPr>
      </w:pPr>
      <w:r w:rsidRPr="00D566BD">
        <w:rPr>
          <w:rFonts w:ascii="Century Gothic" w:hAnsi="Century Gothic"/>
          <w:sz w:val="22"/>
          <w:szCs w:val="22"/>
          <w:lang w:val="en-US"/>
        </w:rPr>
        <w:t>1.</w:t>
      </w:r>
      <w:r w:rsidR="00DC2A9B" w:rsidRPr="00D566BD">
        <w:rPr>
          <w:rFonts w:ascii="Century Gothic" w:hAnsi="Century Gothic"/>
          <w:sz w:val="22"/>
          <w:szCs w:val="22"/>
          <w:lang w:val="en-US"/>
        </w:rPr>
        <w:t>9</w:t>
      </w:r>
      <w:r w:rsidRPr="00D566BD">
        <w:rPr>
          <w:rFonts w:ascii="Century Gothic" w:hAnsi="Century Gothic"/>
          <w:sz w:val="22"/>
          <w:szCs w:val="22"/>
          <w:lang w:val="en-US"/>
        </w:rPr>
        <w:t>00 E</w:t>
      </w:r>
      <w:r w:rsidR="003E522A" w:rsidRPr="00D566BD">
        <w:rPr>
          <w:rFonts w:ascii="Century Gothic" w:hAnsi="Century Gothic"/>
          <w:sz w:val="22"/>
          <w:szCs w:val="22"/>
          <w:lang w:val="en-US"/>
        </w:rPr>
        <w:t>uro</w:t>
      </w:r>
      <w:r w:rsidRPr="00D566BD">
        <w:rPr>
          <w:rFonts w:ascii="Century Gothic" w:hAnsi="Century Gothic"/>
          <w:sz w:val="22"/>
          <w:szCs w:val="22"/>
          <w:lang w:val="en-US"/>
        </w:rPr>
        <w:t xml:space="preserve"> for all others.</w:t>
      </w:r>
    </w:p>
    <w:p w14:paraId="0F1D93FF" w14:textId="77777777" w:rsidR="00A813C0" w:rsidRPr="00D566BD" w:rsidRDefault="00A813C0" w:rsidP="0044087C">
      <w:pPr>
        <w:spacing w:after="0"/>
        <w:rPr>
          <w:rFonts w:ascii="Century Gothic" w:hAnsi="Century Gothic"/>
          <w:sz w:val="22"/>
          <w:szCs w:val="22"/>
          <w:lang w:val="en-US"/>
        </w:rPr>
      </w:pPr>
    </w:p>
    <w:p w14:paraId="7CC36723" w14:textId="7A0363C2" w:rsidR="00A813C0" w:rsidRPr="00D566BD" w:rsidRDefault="00A813C0" w:rsidP="0044087C">
      <w:pPr>
        <w:spacing w:after="0"/>
        <w:rPr>
          <w:rFonts w:ascii="Century Gothic" w:hAnsi="Century Gothic"/>
          <w:sz w:val="22"/>
          <w:szCs w:val="22"/>
          <w:lang w:val="en-US"/>
        </w:rPr>
      </w:pPr>
      <w:r w:rsidRPr="00D566BD">
        <w:rPr>
          <w:rFonts w:ascii="Century Gothic" w:hAnsi="Century Gothic"/>
          <w:sz w:val="22"/>
          <w:szCs w:val="22"/>
          <w:lang w:val="en-US"/>
        </w:rPr>
        <w:t xml:space="preserve">The entrance fee will be invoiced after the entry and is to be transferred to the bank account of the European Association for Rural Development and Village Renewal by March </w:t>
      </w:r>
      <w:r w:rsidR="007A2002" w:rsidRPr="00D566BD">
        <w:rPr>
          <w:rFonts w:ascii="Century Gothic" w:hAnsi="Century Gothic"/>
          <w:sz w:val="22"/>
          <w:szCs w:val="22"/>
          <w:lang w:val="en-US"/>
        </w:rPr>
        <w:t>15</w:t>
      </w:r>
      <w:r w:rsidRPr="00D566BD">
        <w:rPr>
          <w:rFonts w:ascii="Century Gothic" w:hAnsi="Century Gothic"/>
          <w:sz w:val="22"/>
          <w:szCs w:val="22"/>
          <w:lang w:val="en-US"/>
        </w:rPr>
        <w:t>, 202</w:t>
      </w:r>
      <w:r w:rsidR="00DC2A9B" w:rsidRPr="00D566BD">
        <w:rPr>
          <w:rFonts w:ascii="Century Gothic" w:hAnsi="Century Gothic"/>
          <w:sz w:val="22"/>
          <w:szCs w:val="22"/>
          <w:lang w:val="en-US"/>
        </w:rPr>
        <w:t>4</w:t>
      </w:r>
      <w:r w:rsidRPr="00D566BD">
        <w:rPr>
          <w:rFonts w:ascii="Century Gothic" w:hAnsi="Century Gothic"/>
          <w:sz w:val="22"/>
          <w:szCs w:val="22"/>
          <w:lang w:val="en-US"/>
        </w:rPr>
        <w:t>:</w:t>
      </w:r>
    </w:p>
    <w:p w14:paraId="6F58B12F" w14:textId="77777777" w:rsidR="00A813C0" w:rsidRPr="00D566BD" w:rsidRDefault="00A813C0" w:rsidP="0044087C">
      <w:pPr>
        <w:spacing w:after="0"/>
        <w:rPr>
          <w:rFonts w:ascii="Century Gothic" w:hAnsi="Century Gothic"/>
          <w:sz w:val="22"/>
          <w:szCs w:val="22"/>
          <w:lang w:val="en-US"/>
        </w:rPr>
      </w:pPr>
    </w:p>
    <w:p w14:paraId="38924180" w14:textId="7D070D6A" w:rsidR="00A813C0" w:rsidRPr="00D566BD" w:rsidRDefault="00A813C0" w:rsidP="0044087C">
      <w:pPr>
        <w:spacing w:after="0"/>
        <w:rPr>
          <w:rFonts w:ascii="Century Gothic" w:hAnsi="Century Gothic"/>
          <w:sz w:val="22"/>
          <w:szCs w:val="22"/>
        </w:rPr>
      </w:pPr>
      <w:r w:rsidRPr="00D566BD">
        <w:rPr>
          <w:rFonts w:ascii="Century Gothic" w:hAnsi="Century Gothic"/>
          <w:sz w:val="22"/>
          <w:szCs w:val="22"/>
        </w:rPr>
        <w:t xml:space="preserve">Bank: </w:t>
      </w:r>
      <w:r w:rsidRPr="00D566BD">
        <w:rPr>
          <w:rFonts w:ascii="Century Gothic" w:hAnsi="Century Gothic"/>
          <w:sz w:val="22"/>
          <w:szCs w:val="22"/>
        </w:rPr>
        <w:tab/>
      </w:r>
      <w:r w:rsidRPr="00D566BD">
        <w:rPr>
          <w:rFonts w:ascii="Century Gothic" w:hAnsi="Century Gothic"/>
          <w:sz w:val="22"/>
          <w:szCs w:val="22"/>
        </w:rPr>
        <w:tab/>
        <w:t>Raiffeisen</w:t>
      </w:r>
      <w:r w:rsidR="003E522A" w:rsidRPr="00D566BD">
        <w:rPr>
          <w:rFonts w:ascii="Century Gothic" w:hAnsi="Century Gothic"/>
          <w:sz w:val="22"/>
          <w:szCs w:val="22"/>
        </w:rPr>
        <w:t>landes</w:t>
      </w:r>
      <w:r w:rsidRPr="00D566BD">
        <w:rPr>
          <w:rFonts w:ascii="Century Gothic" w:hAnsi="Century Gothic"/>
          <w:sz w:val="22"/>
          <w:szCs w:val="22"/>
        </w:rPr>
        <w:t>bank Niederösterreich-Wien AG</w:t>
      </w:r>
    </w:p>
    <w:p w14:paraId="2634C05E" w14:textId="77777777" w:rsidR="00DE4B7E" w:rsidRDefault="00A813C0" w:rsidP="0044087C">
      <w:pPr>
        <w:spacing w:after="0"/>
        <w:rPr>
          <w:rFonts w:ascii="Century Gothic" w:hAnsi="Century Gothic"/>
          <w:sz w:val="22"/>
          <w:szCs w:val="22"/>
        </w:rPr>
      </w:pPr>
      <w:r w:rsidRPr="00D566BD">
        <w:rPr>
          <w:rFonts w:ascii="Century Gothic" w:hAnsi="Century Gothic"/>
          <w:sz w:val="22"/>
          <w:szCs w:val="22"/>
        </w:rPr>
        <w:t xml:space="preserve">IBAN: </w:t>
      </w:r>
      <w:r w:rsidRPr="00D566BD">
        <w:rPr>
          <w:rFonts w:ascii="Century Gothic" w:hAnsi="Century Gothic"/>
          <w:sz w:val="22"/>
          <w:szCs w:val="22"/>
        </w:rPr>
        <w:tab/>
      </w:r>
      <w:r w:rsidRPr="00D566BD">
        <w:rPr>
          <w:rFonts w:ascii="Century Gothic" w:hAnsi="Century Gothic"/>
          <w:sz w:val="22"/>
          <w:szCs w:val="22"/>
        </w:rPr>
        <w:tab/>
        <w:t>AT62 3200 0000 0065 8955</w:t>
      </w:r>
    </w:p>
    <w:p w14:paraId="184668BB" w14:textId="475BC22B" w:rsidR="00A813C0" w:rsidRPr="00C8718B" w:rsidRDefault="00A813C0" w:rsidP="0044087C">
      <w:pPr>
        <w:spacing w:after="0"/>
        <w:rPr>
          <w:rFonts w:ascii="Century Gothic" w:hAnsi="Century Gothic"/>
          <w:sz w:val="22"/>
          <w:szCs w:val="22"/>
          <w:lang w:val="en-US"/>
        </w:rPr>
      </w:pPr>
      <w:r w:rsidRPr="00D566BD">
        <w:rPr>
          <w:rFonts w:ascii="Century Gothic" w:hAnsi="Century Gothic"/>
          <w:sz w:val="22"/>
          <w:szCs w:val="22"/>
          <w:lang w:val="en-US"/>
        </w:rPr>
        <w:t xml:space="preserve">BIC/SWIFT: </w:t>
      </w:r>
      <w:r w:rsidRPr="00D566BD">
        <w:rPr>
          <w:rFonts w:ascii="Century Gothic" w:hAnsi="Century Gothic"/>
          <w:sz w:val="22"/>
          <w:szCs w:val="22"/>
          <w:lang w:val="en-US"/>
        </w:rPr>
        <w:tab/>
        <w:t>RLNWATWW</w:t>
      </w:r>
    </w:p>
    <w:p w14:paraId="602C993C" w14:textId="77777777" w:rsidR="00A813C0" w:rsidRPr="00D566BD" w:rsidRDefault="00A813C0" w:rsidP="0044087C">
      <w:pPr>
        <w:pStyle w:val="berschrift6"/>
        <w:jc w:val="left"/>
        <w:rPr>
          <w:sz w:val="22"/>
          <w:lang w:val="en-US"/>
        </w:rPr>
      </w:pPr>
    </w:p>
    <w:p w14:paraId="197A255E" w14:textId="77777777" w:rsidR="00AA4744" w:rsidRPr="00D566BD" w:rsidRDefault="00AA4744" w:rsidP="0044087C">
      <w:pPr>
        <w:spacing w:after="0"/>
        <w:rPr>
          <w:rFonts w:ascii="Century Gothic" w:hAnsi="Century Gothic"/>
          <w:lang w:val="en-US" w:eastAsia="de-DE"/>
        </w:rPr>
      </w:pPr>
    </w:p>
    <w:p w14:paraId="2A7C6B22" w14:textId="625244D7" w:rsidR="00A813C0" w:rsidRPr="00D566BD" w:rsidRDefault="00A813C0" w:rsidP="0044087C">
      <w:pPr>
        <w:pStyle w:val="berschrift6"/>
        <w:jc w:val="left"/>
        <w:rPr>
          <w:sz w:val="28"/>
          <w:szCs w:val="28"/>
          <w:u w:val="single"/>
          <w:lang w:val="en-US"/>
        </w:rPr>
      </w:pPr>
      <w:r w:rsidRPr="00D566BD">
        <w:rPr>
          <w:sz w:val="28"/>
          <w:szCs w:val="28"/>
          <w:u w:val="single"/>
          <w:lang w:val="en-US"/>
        </w:rPr>
        <w:lastRenderedPageBreak/>
        <w:t>Documents to submit:</w:t>
      </w:r>
    </w:p>
    <w:p w14:paraId="0226BBC4" w14:textId="77777777" w:rsidR="00A813C0" w:rsidRPr="00D566BD" w:rsidRDefault="00A813C0" w:rsidP="0044087C">
      <w:pPr>
        <w:spacing w:after="0"/>
        <w:rPr>
          <w:rFonts w:ascii="Century Gothic" w:hAnsi="Century Gothic"/>
          <w:sz w:val="22"/>
          <w:szCs w:val="22"/>
          <w:lang w:val="en-US"/>
        </w:rPr>
      </w:pPr>
    </w:p>
    <w:p w14:paraId="04A4ACA0" w14:textId="4B12965B" w:rsidR="00A813C0" w:rsidRPr="00DE4B7E" w:rsidRDefault="00A813C0" w:rsidP="00DE4B7E">
      <w:pPr>
        <w:pStyle w:val="Listenabsatz"/>
        <w:numPr>
          <w:ilvl w:val="0"/>
          <w:numId w:val="36"/>
        </w:numPr>
        <w:rPr>
          <w:rFonts w:ascii="Century Gothic" w:hAnsi="Century Gothic" w:cs="Segoe UI"/>
          <w:color w:val="374151"/>
          <w:sz w:val="22"/>
          <w:szCs w:val="22"/>
          <w:shd w:val="clear" w:color="auto" w:fill="F7F7F8"/>
          <w:lang w:val="en-US"/>
        </w:rPr>
      </w:pPr>
      <w:r w:rsidRPr="00DE4B7E">
        <w:rPr>
          <w:rFonts w:ascii="Century Gothic" w:hAnsi="Century Gothic"/>
          <w:b/>
          <w:sz w:val="22"/>
          <w:szCs w:val="22"/>
          <w:lang w:val="en-US"/>
        </w:rPr>
        <w:t>Entry form:</w:t>
      </w:r>
      <w:r w:rsidRPr="00DE4B7E">
        <w:rPr>
          <w:rFonts w:ascii="Century Gothic" w:hAnsi="Century Gothic"/>
          <w:sz w:val="22"/>
          <w:szCs w:val="22"/>
          <w:lang w:val="en-US"/>
        </w:rPr>
        <w:t xml:space="preserve"> </w:t>
      </w:r>
      <w:r w:rsidR="0044087C" w:rsidRPr="00DE4B7E">
        <w:rPr>
          <w:rFonts w:ascii="Century Gothic" w:hAnsi="Century Gothic"/>
          <w:sz w:val="22"/>
          <w:szCs w:val="22"/>
          <w:lang w:val="en-US"/>
        </w:rPr>
        <w:t xml:space="preserve">fully completed and signed </w:t>
      </w:r>
      <w:r w:rsidR="00793A0F" w:rsidRPr="00DE4B7E">
        <w:rPr>
          <w:rFonts w:ascii="Century Gothic" w:hAnsi="Century Gothic" w:cs="Segoe UI"/>
          <w:color w:val="374151"/>
          <w:sz w:val="22"/>
          <w:szCs w:val="22"/>
          <w:shd w:val="clear" w:color="auto" w:fill="F7F7F8"/>
          <w:lang w:val="en-US"/>
        </w:rPr>
        <w:t>(the signature can be done manually when submitted additionally in printed form</w:t>
      </w:r>
      <w:r w:rsidR="0044087C" w:rsidRPr="00DE4B7E">
        <w:rPr>
          <w:rFonts w:ascii="Century Gothic" w:hAnsi="Century Gothic" w:cs="Segoe UI"/>
          <w:color w:val="374151"/>
          <w:sz w:val="22"/>
          <w:szCs w:val="22"/>
          <w:shd w:val="clear" w:color="auto" w:fill="F7F7F8"/>
          <w:lang w:val="en-US"/>
        </w:rPr>
        <w:t>,</w:t>
      </w:r>
      <w:r w:rsidR="00793A0F" w:rsidRPr="00DE4B7E">
        <w:rPr>
          <w:rFonts w:ascii="Century Gothic" w:hAnsi="Century Gothic" w:cs="Segoe UI"/>
          <w:color w:val="374151"/>
          <w:sz w:val="22"/>
          <w:szCs w:val="22"/>
          <w:shd w:val="clear" w:color="auto" w:fill="F7F7F8"/>
          <w:lang w:val="en-US"/>
        </w:rPr>
        <w:t xml:space="preserve"> or digitally)</w:t>
      </w:r>
    </w:p>
    <w:p w14:paraId="47504BA8" w14:textId="77777777" w:rsidR="00793A0F" w:rsidRPr="00D566BD" w:rsidRDefault="00793A0F" w:rsidP="0044087C">
      <w:pPr>
        <w:spacing w:after="0"/>
        <w:rPr>
          <w:rFonts w:ascii="Century Gothic" w:hAnsi="Century Gothic"/>
          <w:sz w:val="22"/>
          <w:szCs w:val="22"/>
          <w:lang w:val="en-US"/>
        </w:rPr>
      </w:pPr>
    </w:p>
    <w:p w14:paraId="56BF7405" w14:textId="503EDDD0" w:rsidR="00793A0F" w:rsidRPr="00DE4B7E" w:rsidRDefault="00793A0F" w:rsidP="00DE4B7E">
      <w:pPr>
        <w:pStyle w:val="Listenabsatz"/>
        <w:numPr>
          <w:ilvl w:val="0"/>
          <w:numId w:val="36"/>
        </w:numPr>
        <w:rPr>
          <w:rFonts w:ascii="Century Gothic" w:hAnsi="Century Gothic" w:cs="Segoe UI"/>
          <w:color w:val="374151"/>
          <w:sz w:val="22"/>
          <w:szCs w:val="22"/>
          <w:shd w:val="clear" w:color="auto" w:fill="F7F7F8"/>
          <w:lang w:val="en-US"/>
        </w:rPr>
      </w:pPr>
      <w:r w:rsidRPr="00DE4B7E">
        <w:rPr>
          <w:rFonts w:ascii="Century Gothic" w:hAnsi="Century Gothic"/>
          <w:b/>
          <w:bCs/>
          <w:sz w:val="22"/>
          <w:szCs w:val="22"/>
          <w:lang w:val="en-US"/>
        </w:rPr>
        <w:t>Form(s) “Lead project”</w:t>
      </w:r>
      <w:r w:rsidRPr="00DE4B7E">
        <w:rPr>
          <w:rFonts w:ascii="Century Gothic" w:hAnsi="Century Gothic"/>
          <w:sz w:val="22"/>
          <w:szCs w:val="22"/>
          <w:lang w:val="en-US"/>
        </w:rPr>
        <w:t xml:space="preserve">: </w:t>
      </w:r>
      <w:r w:rsidRPr="00DE4B7E">
        <w:rPr>
          <w:rFonts w:ascii="Century Gothic" w:hAnsi="Century Gothic" w:cs="Segoe UI"/>
          <w:color w:val="374151"/>
          <w:sz w:val="22"/>
          <w:szCs w:val="22"/>
          <w:shd w:val="clear" w:color="auto" w:fill="F7F7F8"/>
          <w:lang w:val="en-US"/>
        </w:rPr>
        <w:t>a minimum of one, maximum of five completed forms</w:t>
      </w:r>
    </w:p>
    <w:p w14:paraId="3E67CB01" w14:textId="77777777" w:rsidR="00793A0F" w:rsidRPr="00D566BD" w:rsidRDefault="00793A0F" w:rsidP="0044087C">
      <w:pPr>
        <w:spacing w:after="0"/>
        <w:rPr>
          <w:rFonts w:ascii="Century Gothic" w:hAnsi="Century Gothic"/>
          <w:sz w:val="22"/>
          <w:szCs w:val="22"/>
          <w:lang w:val="en-US"/>
        </w:rPr>
      </w:pPr>
    </w:p>
    <w:p w14:paraId="7291AB77" w14:textId="4FE41C3D" w:rsidR="00A813C0" w:rsidRPr="00DE4B7E" w:rsidRDefault="00A813C0" w:rsidP="00DE4B7E">
      <w:pPr>
        <w:pStyle w:val="Listenabsatz"/>
        <w:numPr>
          <w:ilvl w:val="0"/>
          <w:numId w:val="36"/>
        </w:numPr>
        <w:rPr>
          <w:rFonts w:ascii="Century Gothic" w:hAnsi="Century Gothic" w:cs="Segoe UI"/>
          <w:color w:val="374151"/>
          <w:sz w:val="22"/>
          <w:szCs w:val="22"/>
          <w:shd w:val="clear" w:color="auto" w:fill="F7F7F8"/>
          <w:lang w:val="en-US"/>
        </w:rPr>
      </w:pPr>
      <w:r w:rsidRPr="00DE4B7E">
        <w:rPr>
          <w:rFonts w:ascii="Century Gothic" w:hAnsi="Century Gothic"/>
          <w:b/>
          <w:sz w:val="22"/>
          <w:szCs w:val="22"/>
          <w:lang w:val="en-US"/>
        </w:rPr>
        <w:t>Photos:</w:t>
      </w:r>
      <w:r w:rsidRPr="00DE4B7E">
        <w:rPr>
          <w:rFonts w:ascii="Century Gothic" w:hAnsi="Century Gothic"/>
          <w:sz w:val="22"/>
          <w:szCs w:val="22"/>
          <w:lang w:val="en-US"/>
        </w:rPr>
        <w:t xml:space="preserve"> </w:t>
      </w:r>
      <w:r w:rsidR="00793A0F" w:rsidRPr="00DE4B7E">
        <w:rPr>
          <w:rFonts w:ascii="Century Gothic" w:hAnsi="Century Gothic"/>
          <w:sz w:val="22"/>
          <w:szCs w:val="22"/>
          <w:lang w:val="en-US"/>
        </w:rPr>
        <w:t>a</w:t>
      </w:r>
      <w:r w:rsidRPr="00DE4B7E">
        <w:rPr>
          <w:rFonts w:ascii="Century Gothic" w:hAnsi="Century Gothic"/>
          <w:sz w:val="22"/>
          <w:szCs w:val="22"/>
          <w:lang w:val="en-US"/>
        </w:rPr>
        <w:t xml:space="preserve">t least </w:t>
      </w:r>
      <w:r w:rsidR="00793A0F" w:rsidRPr="00DE4B7E">
        <w:rPr>
          <w:rFonts w:ascii="Century Gothic" w:hAnsi="Century Gothic"/>
          <w:sz w:val="22"/>
          <w:szCs w:val="22"/>
          <w:lang w:val="en-US"/>
        </w:rPr>
        <w:t>15</w:t>
      </w:r>
      <w:r w:rsidRPr="00DE4B7E">
        <w:rPr>
          <w:rFonts w:ascii="Century Gothic" w:hAnsi="Century Gothic"/>
          <w:sz w:val="22"/>
          <w:szCs w:val="22"/>
          <w:lang w:val="en-US"/>
        </w:rPr>
        <w:t xml:space="preserve"> photo</w:t>
      </w:r>
      <w:r w:rsidR="00793A0F" w:rsidRPr="00DE4B7E">
        <w:rPr>
          <w:rFonts w:ascii="Century Gothic" w:hAnsi="Century Gothic"/>
          <w:sz w:val="22"/>
          <w:szCs w:val="22"/>
          <w:lang w:val="en-US"/>
        </w:rPr>
        <w:t>s</w:t>
      </w:r>
      <w:r w:rsidRPr="00DE4B7E">
        <w:rPr>
          <w:rFonts w:ascii="Century Gothic" w:hAnsi="Century Gothic"/>
          <w:sz w:val="22"/>
          <w:szCs w:val="22"/>
          <w:lang w:val="en-US"/>
        </w:rPr>
        <w:t xml:space="preserve"> (of persons, landscape, buildings</w:t>
      </w:r>
      <w:r w:rsidR="00793A0F" w:rsidRPr="00DE4B7E">
        <w:rPr>
          <w:rFonts w:ascii="Century Gothic" w:hAnsi="Century Gothic"/>
          <w:sz w:val="22"/>
          <w:szCs w:val="22"/>
          <w:lang w:val="en-US"/>
        </w:rPr>
        <w:t>, projects etc.</w:t>
      </w:r>
      <w:r w:rsidRPr="00DE4B7E">
        <w:rPr>
          <w:rFonts w:ascii="Century Gothic" w:hAnsi="Century Gothic"/>
          <w:sz w:val="22"/>
          <w:szCs w:val="22"/>
          <w:lang w:val="en-US"/>
        </w:rPr>
        <w:t xml:space="preserve">), </w:t>
      </w:r>
      <w:r w:rsidR="00793A0F" w:rsidRPr="00DE4B7E">
        <w:rPr>
          <w:rFonts w:ascii="Century Gothic" w:hAnsi="Century Gothic" w:cs="Segoe UI"/>
          <w:color w:val="374151"/>
          <w:sz w:val="22"/>
          <w:szCs w:val="22"/>
          <w:shd w:val="clear" w:color="auto" w:fill="F7F7F8"/>
          <w:lang w:val="en-US"/>
        </w:rPr>
        <w:t xml:space="preserve">which can also be used for the press work and publications by the </w:t>
      </w:r>
      <w:r w:rsidRPr="00DE4B7E">
        <w:rPr>
          <w:rFonts w:ascii="Century Gothic" w:hAnsi="Century Gothic"/>
          <w:sz w:val="22"/>
          <w:szCs w:val="22"/>
          <w:lang w:val="en-US"/>
        </w:rPr>
        <w:t xml:space="preserve">European Association for Rural Development and Village Renewal. </w:t>
      </w:r>
      <w:r w:rsidR="00FE66D1" w:rsidRPr="00DE4B7E">
        <w:rPr>
          <w:rFonts w:ascii="Century Gothic" w:hAnsi="Century Gothic" w:cs="Segoe UI"/>
          <w:color w:val="374151"/>
          <w:sz w:val="22"/>
          <w:szCs w:val="22"/>
          <w:shd w:val="clear" w:color="auto" w:fill="F7F7F8"/>
          <w:lang w:val="en-US"/>
        </w:rPr>
        <w:t>Please also include a legend (the images should be print-ready and have a resolution of 300 dpi or be suitable for it). We assume that you or your community hold the copyright for the submitted photos. If this is not the case, please provide the copyright information.</w:t>
      </w:r>
    </w:p>
    <w:p w14:paraId="2A7187C4" w14:textId="77777777" w:rsidR="00FE66D1" w:rsidRPr="00D566BD" w:rsidRDefault="00FE66D1" w:rsidP="0044087C">
      <w:pPr>
        <w:spacing w:after="0"/>
        <w:rPr>
          <w:rFonts w:ascii="Century Gothic" w:hAnsi="Century Gothic"/>
          <w:sz w:val="22"/>
          <w:szCs w:val="22"/>
          <w:lang w:val="en-US"/>
        </w:rPr>
      </w:pPr>
    </w:p>
    <w:p w14:paraId="18BDA1C9" w14:textId="504C2B86" w:rsidR="00FE66D1" w:rsidRPr="00DE4B7E" w:rsidRDefault="00A813C0" w:rsidP="00DE4B7E">
      <w:pPr>
        <w:pStyle w:val="Listenabsatz"/>
        <w:numPr>
          <w:ilvl w:val="0"/>
          <w:numId w:val="36"/>
        </w:numPr>
        <w:rPr>
          <w:rFonts w:ascii="Century Gothic" w:hAnsi="Century Gothic"/>
          <w:sz w:val="22"/>
          <w:szCs w:val="22"/>
          <w:lang w:val="en-US"/>
        </w:rPr>
      </w:pPr>
      <w:r w:rsidRPr="00DE4B7E">
        <w:rPr>
          <w:rFonts w:ascii="Century Gothic" w:hAnsi="Century Gothic"/>
          <w:b/>
          <w:sz w:val="22"/>
          <w:szCs w:val="22"/>
          <w:lang w:val="en-US"/>
        </w:rPr>
        <w:t>Digital poster:</w:t>
      </w:r>
      <w:r w:rsidRPr="00DE4B7E">
        <w:rPr>
          <w:rFonts w:ascii="Century Gothic" w:hAnsi="Century Gothic"/>
          <w:sz w:val="22"/>
          <w:szCs w:val="22"/>
          <w:lang w:val="en-US"/>
        </w:rPr>
        <w:t xml:space="preserve"> Plans, graphics, photographs, explanatory text, "before and after" representations etc., should preferably be summarized in a poster. This should facilitate a clear understanding of the measures and also be suitable to be exhibited. </w:t>
      </w:r>
    </w:p>
    <w:p w14:paraId="596BD88F" w14:textId="6072373A" w:rsidR="00A813C0" w:rsidRPr="00DE4B7E" w:rsidRDefault="00A813C0" w:rsidP="00DE4B7E">
      <w:pPr>
        <w:pStyle w:val="Listenabsatz"/>
        <w:numPr>
          <w:ilvl w:val="0"/>
          <w:numId w:val="35"/>
        </w:numPr>
        <w:rPr>
          <w:rFonts w:ascii="Century Gothic" w:hAnsi="Century Gothic"/>
          <w:sz w:val="22"/>
          <w:szCs w:val="22"/>
          <w:lang w:val="en-US"/>
        </w:rPr>
      </w:pPr>
      <w:r w:rsidRPr="00DE4B7E">
        <w:rPr>
          <w:rFonts w:ascii="Century Gothic" w:hAnsi="Century Gothic"/>
          <w:sz w:val="22"/>
          <w:szCs w:val="22"/>
          <w:lang w:val="en-US"/>
        </w:rPr>
        <w:t>Ideally, the digital posters should be available in small and printable resolution. Please forward this small version to us. For the exhibition during the award celebration, you can bring a larger print version to decorate your booth.</w:t>
      </w:r>
    </w:p>
    <w:p w14:paraId="195FC82F" w14:textId="77777777" w:rsidR="00A813C0" w:rsidRPr="00D566BD" w:rsidRDefault="00A813C0" w:rsidP="0044087C">
      <w:pPr>
        <w:spacing w:after="0"/>
        <w:rPr>
          <w:rFonts w:ascii="Century Gothic" w:hAnsi="Century Gothic"/>
          <w:sz w:val="22"/>
          <w:szCs w:val="22"/>
          <w:highlight w:val="yellow"/>
          <w:lang w:val="en-US"/>
        </w:rPr>
      </w:pPr>
    </w:p>
    <w:p w14:paraId="0A8F6B93" w14:textId="159B953F" w:rsidR="00A813C0" w:rsidRPr="00DE4B7E" w:rsidRDefault="00A813C0" w:rsidP="00DE4B7E">
      <w:pPr>
        <w:pStyle w:val="Listenabsatz"/>
        <w:numPr>
          <w:ilvl w:val="0"/>
          <w:numId w:val="36"/>
        </w:numPr>
        <w:rPr>
          <w:rFonts w:ascii="Century Gothic" w:hAnsi="Century Gothic"/>
          <w:sz w:val="22"/>
          <w:szCs w:val="22"/>
          <w:lang w:val="en-US"/>
        </w:rPr>
      </w:pPr>
      <w:r w:rsidRPr="00DE4B7E">
        <w:rPr>
          <w:rFonts w:ascii="Century Gothic" w:hAnsi="Century Gothic"/>
          <w:b/>
          <w:sz w:val="22"/>
          <w:szCs w:val="22"/>
          <w:lang w:val="en-US"/>
        </w:rPr>
        <w:t>Plans:</w:t>
      </w:r>
      <w:r w:rsidRPr="00DE4B7E">
        <w:rPr>
          <w:rFonts w:ascii="Century Gothic" w:hAnsi="Century Gothic"/>
          <w:sz w:val="22"/>
          <w:szCs w:val="22"/>
          <w:lang w:val="en-US"/>
        </w:rPr>
        <w:t xml:space="preserve"> Area usage plan, a topographic map</w:t>
      </w:r>
      <w:r w:rsidR="00FE66D1" w:rsidRPr="00DE4B7E">
        <w:rPr>
          <w:rFonts w:ascii="Century Gothic" w:hAnsi="Century Gothic"/>
          <w:sz w:val="22"/>
          <w:szCs w:val="22"/>
          <w:lang w:val="en-US"/>
        </w:rPr>
        <w:t>s</w:t>
      </w:r>
      <w:r w:rsidRPr="00DE4B7E">
        <w:rPr>
          <w:rFonts w:ascii="Century Gothic" w:hAnsi="Century Gothic"/>
          <w:sz w:val="22"/>
          <w:szCs w:val="22"/>
          <w:lang w:val="en-US"/>
        </w:rPr>
        <w:t>, aerial images or other representations and explanations that provide information on the current area usage and planned settlement development</w:t>
      </w:r>
    </w:p>
    <w:p w14:paraId="3B1E983B" w14:textId="77777777" w:rsidR="00A813C0" w:rsidRPr="00D566BD" w:rsidRDefault="00A813C0" w:rsidP="0044087C">
      <w:pPr>
        <w:spacing w:after="0"/>
        <w:rPr>
          <w:rFonts w:ascii="Century Gothic" w:hAnsi="Century Gothic"/>
          <w:sz w:val="22"/>
          <w:szCs w:val="22"/>
          <w:lang w:val="en-US"/>
        </w:rPr>
      </w:pPr>
    </w:p>
    <w:p w14:paraId="1FC2E142" w14:textId="3D295C45" w:rsidR="00A813C0" w:rsidRPr="00DE4B7E" w:rsidRDefault="00A813C0" w:rsidP="00DE4B7E">
      <w:pPr>
        <w:pStyle w:val="Listenabsatz"/>
        <w:numPr>
          <w:ilvl w:val="0"/>
          <w:numId w:val="36"/>
        </w:numPr>
        <w:rPr>
          <w:rFonts w:ascii="Century Gothic" w:hAnsi="Century Gothic"/>
          <w:sz w:val="22"/>
          <w:szCs w:val="22"/>
          <w:lang w:val="en-US"/>
        </w:rPr>
      </w:pPr>
      <w:r w:rsidRPr="00DE4B7E">
        <w:rPr>
          <w:rFonts w:ascii="Century Gothic" w:hAnsi="Century Gothic"/>
          <w:b/>
          <w:sz w:val="22"/>
          <w:szCs w:val="22"/>
          <w:lang w:val="en-US"/>
        </w:rPr>
        <w:t xml:space="preserve">Optional documents: </w:t>
      </w:r>
      <w:r w:rsidRPr="00DE4B7E">
        <w:rPr>
          <w:rFonts w:ascii="Century Gothic" w:hAnsi="Century Gothic"/>
          <w:sz w:val="22"/>
          <w:szCs w:val="22"/>
          <w:lang w:val="en-US"/>
        </w:rPr>
        <w:t>Additional</w:t>
      </w:r>
      <w:r w:rsidR="001B2BC2">
        <w:rPr>
          <w:rFonts w:ascii="Century Gothic" w:hAnsi="Century Gothic"/>
          <w:sz w:val="22"/>
          <w:szCs w:val="22"/>
          <w:lang w:val="en-US"/>
        </w:rPr>
        <w:t xml:space="preserve"> relevant</w:t>
      </w:r>
      <w:r w:rsidRPr="00DE4B7E">
        <w:rPr>
          <w:rFonts w:ascii="Century Gothic" w:hAnsi="Century Gothic"/>
          <w:sz w:val="22"/>
          <w:szCs w:val="22"/>
          <w:lang w:val="en-US"/>
        </w:rPr>
        <w:t xml:space="preserve"> information and presentation material may be included.</w:t>
      </w:r>
    </w:p>
    <w:p w14:paraId="124861F1" w14:textId="77777777" w:rsidR="00A813C0" w:rsidRDefault="00A813C0" w:rsidP="0044087C">
      <w:pPr>
        <w:spacing w:after="0"/>
        <w:rPr>
          <w:rFonts w:ascii="Century Gothic" w:hAnsi="Century Gothic"/>
          <w:sz w:val="22"/>
          <w:szCs w:val="22"/>
          <w:lang w:val="en-US"/>
        </w:rPr>
      </w:pPr>
    </w:p>
    <w:p w14:paraId="51F07B83" w14:textId="77777777" w:rsidR="001B2BC2" w:rsidRPr="00D566BD" w:rsidRDefault="001B2BC2" w:rsidP="0044087C">
      <w:pPr>
        <w:spacing w:after="0"/>
        <w:rPr>
          <w:rFonts w:ascii="Century Gothic" w:hAnsi="Century Gothic"/>
          <w:sz w:val="22"/>
          <w:szCs w:val="22"/>
          <w:lang w:val="en-US"/>
        </w:rPr>
      </w:pPr>
    </w:p>
    <w:p w14:paraId="6B85F467" w14:textId="3DF84FE1" w:rsidR="001B2BC2" w:rsidRPr="001B2BC2" w:rsidRDefault="001B2BC2" w:rsidP="0044087C">
      <w:pPr>
        <w:spacing w:after="0"/>
        <w:rPr>
          <w:rFonts w:ascii="Century Gothic" w:hAnsi="Century Gothic"/>
          <w:b/>
          <w:bCs/>
          <w:sz w:val="22"/>
          <w:szCs w:val="22"/>
          <w:lang w:val="en-US"/>
        </w:rPr>
      </w:pPr>
      <w:r w:rsidRPr="001B2BC2">
        <w:rPr>
          <w:rFonts w:ascii="Century Gothic" w:hAnsi="Century Gothic"/>
          <w:b/>
          <w:bCs/>
          <w:sz w:val="22"/>
          <w:szCs w:val="22"/>
          <w:lang w:val="en-US"/>
        </w:rPr>
        <w:t>Submission</w:t>
      </w:r>
    </w:p>
    <w:p w14:paraId="4315DE9C" w14:textId="77777777" w:rsidR="001B2BC2" w:rsidRDefault="001B2BC2" w:rsidP="0044087C">
      <w:pPr>
        <w:spacing w:after="0"/>
        <w:rPr>
          <w:rFonts w:ascii="Century Gothic" w:hAnsi="Century Gothic"/>
          <w:sz w:val="22"/>
          <w:szCs w:val="22"/>
          <w:lang w:val="en-US"/>
        </w:rPr>
      </w:pPr>
    </w:p>
    <w:p w14:paraId="7DE22088" w14:textId="1FF4022E" w:rsidR="00A813C0" w:rsidRDefault="00A813C0" w:rsidP="0044087C">
      <w:pPr>
        <w:spacing w:after="0"/>
        <w:rPr>
          <w:rFonts w:ascii="Century Gothic" w:hAnsi="Century Gothic"/>
          <w:sz w:val="22"/>
          <w:szCs w:val="22"/>
          <w:lang w:val="en-US"/>
        </w:rPr>
      </w:pPr>
      <w:r w:rsidRPr="00D566BD">
        <w:rPr>
          <w:rFonts w:ascii="Century Gothic" w:hAnsi="Century Gothic"/>
          <w:sz w:val="22"/>
          <w:szCs w:val="22"/>
          <w:lang w:val="en-US"/>
        </w:rPr>
        <w:t xml:space="preserve">All </w:t>
      </w:r>
      <w:r w:rsidR="001B2BC2">
        <w:rPr>
          <w:rFonts w:ascii="Century Gothic" w:hAnsi="Century Gothic"/>
          <w:sz w:val="22"/>
          <w:szCs w:val="22"/>
          <w:lang w:val="en-US"/>
        </w:rPr>
        <w:t>documents</w:t>
      </w:r>
      <w:r w:rsidRPr="00D566BD">
        <w:rPr>
          <w:rFonts w:ascii="Century Gothic" w:hAnsi="Century Gothic"/>
          <w:sz w:val="22"/>
          <w:szCs w:val="22"/>
          <w:lang w:val="en-US"/>
        </w:rPr>
        <w:t xml:space="preserve"> </w:t>
      </w:r>
      <w:r w:rsidR="001B2BC2">
        <w:rPr>
          <w:rFonts w:ascii="Century Gothic" w:hAnsi="Century Gothic"/>
          <w:sz w:val="22"/>
          <w:szCs w:val="22"/>
          <w:lang w:val="en-US"/>
        </w:rPr>
        <w:t>must be sent</w:t>
      </w:r>
      <w:r w:rsidRPr="00D566BD">
        <w:rPr>
          <w:rFonts w:ascii="Century Gothic" w:hAnsi="Century Gothic"/>
          <w:sz w:val="22"/>
          <w:szCs w:val="22"/>
          <w:lang w:val="en-US"/>
        </w:rPr>
        <w:t xml:space="preserve"> </w:t>
      </w:r>
      <w:r w:rsidR="00DC2A9B" w:rsidRPr="00D566BD">
        <w:rPr>
          <w:rFonts w:ascii="Century Gothic" w:hAnsi="Century Gothic"/>
          <w:sz w:val="22"/>
          <w:szCs w:val="22"/>
          <w:lang w:val="en-US"/>
        </w:rPr>
        <w:t xml:space="preserve">by </w:t>
      </w:r>
      <w:r w:rsidR="00FE66D1" w:rsidRPr="00D566BD">
        <w:rPr>
          <w:rFonts w:ascii="Century Gothic" w:hAnsi="Century Gothic"/>
          <w:sz w:val="22"/>
          <w:szCs w:val="22"/>
          <w:lang w:val="en-US"/>
        </w:rPr>
        <w:t>1</w:t>
      </w:r>
      <w:r w:rsidR="00FE66D1" w:rsidRPr="00D566BD">
        <w:rPr>
          <w:rFonts w:ascii="Century Gothic" w:hAnsi="Century Gothic"/>
          <w:sz w:val="22"/>
          <w:szCs w:val="22"/>
          <w:vertAlign w:val="superscript"/>
          <w:lang w:val="en-US"/>
        </w:rPr>
        <w:t>st</w:t>
      </w:r>
      <w:r w:rsidR="00FE66D1" w:rsidRPr="00D566BD">
        <w:rPr>
          <w:rFonts w:ascii="Century Gothic" w:hAnsi="Century Gothic"/>
          <w:sz w:val="22"/>
          <w:szCs w:val="22"/>
          <w:lang w:val="en-US"/>
        </w:rPr>
        <w:t xml:space="preserve"> of March</w:t>
      </w:r>
      <w:r w:rsidRPr="00D566BD">
        <w:rPr>
          <w:rFonts w:ascii="Century Gothic" w:hAnsi="Century Gothic"/>
          <w:sz w:val="22"/>
          <w:szCs w:val="22"/>
          <w:lang w:val="en-US"/>
        </w:rPr>
        <w:t>:</w:t>
      </w:r>
    </w:p>
    <w:p w14:paraId="48E0CE7C" w14:textId="77777777" w:rsidR="001B2BC2" w:rsidRDefault="001B2BC2" w:rsidP="001B2BC2">
      <w:pPr>
        <w:spacing w:after="0"/>
        <w:rPr>
          <w:rFonts w:ascii="Century Gothic" w:hAnsi="Century Gothic"/>
          <w:sz w:val="22"/>
          <w:szCs w:val="22"/>
          <w:lang w:val="en-US"/>
        </w:rPr>
      </w:pPr>
    </w:p>
    <w:p w14:paraId="16F988C6" w14:textId="6C2B8558" w:rsidR="001B2BC2" w:rsidRDefault="001B2BC2" w:rsidP="001B2BC2">
      <w:pPr>
        <w:pStyle w:val="Listenabsatz"/>
        <w:numPr>
          <w:ilvl w:val="0"/>
          <w:numId w:val="38"/>
        </w:numPr>
        <w:rPr>
          <w:rFonts w:ascii="Century Gothic" w:hAnsi="Century Gothic"/>
          <w:sz w:val="22"/>
          <w:szCs w:val="22"/>
          <w:lang w:val="en-US"/>
        </w:rPr>
      </w:pPr>
      <w:r>
        <w:rPr>
          <w:rFonts w:ascii="Century Gothic" w:hAnsi="Century Gothic"/>
          <w:sz w:val="22"/>
          <w:szCs w:val="22"/>
          <w:lang w:val="en-US"/>
        </w:rPr>
        <w:t xml:space="preserve">electronically via WeTransfer or similar services to </w:t>
      </w:r>
      <w:hyperlink r:id="rId8" w:history="1">
        <w:r w:rsidRPr="00A05435">
          <w:rPr>
            <w:rStyle w:val="Hyperlink"/>
            <w:rFonts w:ascii="Century Gothic" w:hAnsi="Century Gothic"/>
            <w:sz w:val="22"/>
            <w:szCs w:val="22"/>
            <w:lang w:val="en-US"/>
          </w:rPr>
          <w:t>info@landentwicklung.org</w:t>
        </w:r>
      </w:hyperlink>
    </w:p>
    <w:p w14:paraId="4A7B995F" w14:textId="77777777" w:rsidR="001B2BC2" w:rsidRDefault="001B2BC2" w:rsidP="001B2BC2">
      <w:pPr>
        <w:spacing w:after="0"/>
        <w:rPr>
          <w:rFonts w:ascii="Century Gothic" w:hAnsi="Century Gothic"/>
          <w:sz w:val="22"/>
          <w:szCs w:val="22"/>
          <w:lang w:val="en-US"/>
        </w:rPr>
      </w:pPr>
    </w:p>
    <w:p w14:paraId="278E8754" w14:textId="77777777" w:rsidR="001B2BC2" w:rsidRDefault="001B2BC2" w:rsidP="0044087C">
      <w:pPr>
        <w:pStyle w:val="Listenabsatz"/>
        <w:numPr>
          <w:ilvl w:val="0"/>
          <w:numId w:val="38"/>
        </w:numPr>
        <w:rPr>
          <w:rFonts w:ascii="Century Gothic" w:hAnsi="Century Gothic"/>
          <w:sz w:val="22"/>
          <w:szCs w:val="22"/>
          <w:lang w:val="en-US"/>
        </w:rPr>
      </w:pPr>
      <w:r>
        <w:rPr>
          <w:rFonts w:ascii="Century Gothic" w:hAnsi="Century Gothic"/>
          <w:sz w:val="22"/>
          <w:szCs w:val="22"/>
          <w:lang w:val="en-US"/>
        </w:rPr>
        <w:t>or by mail (electronic data on a USB drive) to:</w:t>
      </w:r>
    </w:p>
    <w:p w14:paraId="15734EC5" w14:textId="77777777" w:rsidR="001B2BC2" w:rsidRDefault="001B2BC2" w:rsidP="001B2BC2">
      <w:pPr>
        <w:pStyle w:val="Listenabsatz"/>
        <w:ind w:left="720"/>
        <w:rPr>
          <w:rFonts w:ascii="Century Gothic" w:hAnsi="Century Gothic"/>
          <w:sz w:val="22"/>
          <w:szCs w:val="22"/>
          <w:lang w:val="en-US"/>
        </w:rPr>
      </w:pPr>
    </w:p>
    <w:p w14:paraId="10D5E671" w14:textId="321CC9B7" w:rsidR="00A813C0" w:rsidRPr="001B2BC2" w:rsidRDefault="00A813C0" w:rsidP="001B2BC2">
      <w:pPr>
        <w:pStyle w:val="Listenabsatz"/>
        <w:ind w:left="720"/>
        <w:rPr>
          <w:rFonts w:ascii="Century Gothic" w:hAnsi="Century Gothic"/>
          <w:sz w:val="22"/>
          <w:szCs w:val="22"/>
          <w:lang w:val="de-AT"/>
        </w:rPr>
      </w:pPr>
      <w:r w:rsidRPr="001B2BC2">
        <w:rPr>
          <w:rFonts w:ascii="Century Gothic" w:hAnsi="Century Gothic"/>
          <w:sz w:val="22"/>
          <w:szCs w:val="22"/>
        </w:rPr>
        <w:t>Europäische ARGE Landentwicklung und Dorferneuerung</w:t>
      </w:r>
    </w:p>
    <w:p w14:paraId="58922D87" w14:textId="77777777" w:rsidR="001B2BC2" w:rsidRDefault="00A813C0" w:rsidP="001B2BC2">
      <w:pPr>
        <w:spacing w:after="0"/>
        <w:ind w:firstLine="708"/>
        <w:rPr>
          <w:rFonts w:ascii="Century Gothic" w:hAnsi="Century Gothic"/>
          <w:sz w:val="22"/>
        </w:rPr>
      </w:pPr>
      <w:r w:rsidRPr="00D566BD">
        <w:rPr>
          <w:rFonts w:ascii="Century Gothic" w:hAnsi="Century Gothic"/>
          <w:sz w:val="22"/>
        </w:rPr>
        <w:t xml:space="preserve">Bahnhofsring 48/ Stiege 1/5b </w:t>
      </w:r>
    </w:p>
    <w:p w14:paraId="5A65D2FB" w14:textId="4F05C978" w:rsidR="001B2BC2" w:rsidRPr="0085677F" w:rsidRDefault="00A813C0" w:rsidP="001B2BC2">
      <w:pPr>
        <w:spacing w:after="0"/>
        <w:ind w:firstLine="708"/>
        <w:rPr>
          <w:rFonts w:ascii="Century Gothic" w:hAnsi="Century Gothic"/>
          <w:sz w:val="22"/>
          <w:lang w:val="en-US"/>
        </w:rPr>
      </w:pPr>
      <w:r w:rsidRPr="0085677F">
        <w:rPr>
          <w:rFonts w:ascii="Century Gothic" w:hAnsi="Century Gothic"/>
          <w:sz w:val="22"/>
          <w:lang w:val="en-US"/>
        </w:rPr>
        <w:t>34</w:t>
      </w:r>
      <w:r w:rsidR="00DC2A9B" w:rsidRPr="0085677F">
        <w:rPr>
          <w:rFonts w:ascii="Century Gothic" w:hAnsi="Century Gothic"/>
          <w:sz w:val="22"/>
          <w:lang w:val="en-US"/>
        </w:rPr>
        <w:t>5</w:t>
      </w:r>
      <w:r w:rsidRPr="0085677F">
        <w:rPr>
          <w:rFonts w:ascii="Century Gothic" w:hAnsi="Century Gothic"/>
          <w:sz w:val="22"/>
          <w:lang w:val="en-US"/>
        </w:rPr>
        <w:t xml:space="preserve">1 </w:t>
      </w:r>
      <w:proofErr w:type="spellStart"/>
      <w:r w:rsidRPr="0085677F">
        <w:rPr>
          <w:rFonts w:ascii="Century Gothic" w:hAnsi="Century Gothic"/>
          <w:sz w:val="22"/>
          <w:lang w:val="en-US"/>
        </w:rPr>
        <w:t>Pixendorf</w:t>
      </w:r>
      <w:proofErr w:type="spellEnd"/>
    </w:p>
    <w:p w14:paraId="78F63BB0" w14:textId="7FFAFA6B" w:rsidR="00A813C0" w:rsidRPr="001B2BC2" w:rsidRDefault="00A813C0" w:rsidP="001B2BC2">
      <w:pPr>
        <w:spacing w:after="0"/>
        <w:ind w:firstLine="708"/>
        <w:rPr>
          <w:rFonts w:ascii="Century Gothic" w:hAnsi="Century Gothic"/>
          <w:sz w:val="22"/>
          <w:szCs w:val="22"/>
          <w:lang w:val="en-US"/>
        </w:rPr>
      </w:pPr>
      <w:proofErr w:type="spellStart"/>
      <w:r w:rsidRPr="001B2BC2">
        <w:rPr>
          <w:rFonts w:ascii="Century Gothic" w:hAnsi="Century Gothic"/>
          <w:sz w:val="22"/>
          <w:lang w:val="en-US"/>
        </w:rPr>
        <w:t>Österreich</w:t>
      </w:r>
      <w:proofErr w:type="spellEnd"/>
      <w:r w:rsidRPr="001B2BC2">
        <w:rPr>
          <w:rFonts w:ascii="Century Gothic" w:hAnsi="Century Gothic"/>
          <w:sz w:val="22"/>
          <w:lang w:val="en-US"/>
        </w:rPr>
        <w:t>/Austria</w:t>
      </w:r>
      <w:r w:rsidRPr="001B2BC2">
        <w:rPr>
          <w:rFonts w:ascii="Century Gothic" w:hAnsi="Century Gothic"/>
          <w:sz w:val="22"/>
          <w:szCs w:val="22"/>
          <w:lang w:val="en-US"/>
        </w:rPr>
        <w:t xml:space="preserve"> </w:t>
      </w:r>
      <w:r w:rsidR="00B96B77" w:rsidRPr="001B2BC2">
        <w:rPr>
          <w:rFonts w:ascii="Century Gothic" w:hAnsi="Century Gothic"/>
          <w:sz w:val="22"/>
          <w:szCs w:val="22"/>
          <w:lang w:val="en-US"/>
        </w:rPr>
        <w:br/>
      </w:r>
    </w:p>
    <w:p w14:paraId="1FE21CE2" w14:textId="77777777" w:rsidR="004E28FA" w:rsidRDefault="001B2BC2" w:rsidP="004E28FA">
      <w:pPr>
        <w:spacing w:after="0"/>
        <w:rPr>
          <w:rFonts w:ascii="Century Gothic" w:hAnsi="Century Gothic" w:cstheme="minorHAnsi"/>
          <w:color w:val="374151"/>
          <w:sz w:val="22"/>
          <w:szCs w:val="22"/>
          <w:shd w:val="clear" w:color="auto" w:fill="F7F7F8"/>
          <w:lang w:val="en-US"/>
        </w:rPr>
      </w:pPr>
      <w:r w:rsidRPr="001B2BC2">
        <w:rPr>
          <w:rFonts w:ascii="Century Gothic" w:hAnsi="Century Gothic" w:cstheme="minorHAnsi"/>
          <w:color w:val="374151"/>
          <w:sz w:val="22"/>
          <w:szCs w:val="22"/>
          <w:shd w:val="clear" w:color="auto" w:fill="F7F7F8"/>
          <w:lang w:val="en-US"/>
        </w:rPr>
        <w:t>A combination of electronic and postal submission of documents is also possible.</w:t>
      </w:r>
    </w:p>
    <w:p w14:paraId="0C813DF7" w14:textId="77777777" w:rsidR="004E28FA" w:rsidRDefault="004E28FA" w:rsidP="004E28FA">
      <w:pPr>
        <w:spacing w:after="0"/>
        <w:rPr>
          <w:rFonts w:ascii="Century Gothic" w:hAnsi="Century Gothic" w:cstheme="minorHAnsi"/>
          <w:color w:val="374151"/>
          <w:sz w:val="22"/>
          <w:szCs w:val="22"/>
          <w:shd w:val="clear" w:color="auto" w:fill="F7F7F8"/>
          <w:lang w:val="en-US"/>
        </w:rPr>
      </w:pPr>
    </w:p>
    <w:p w14:paraId="1650CC9D" w14:textId="3E3B859A" w:rsidR="00A813C0" w:rsidRPr="004E28FA" w:rsidRDefault="004E28FA" w:rsidP="004E28FA">
      <w:pPr>
        <w:spacing w:after="0"/>
        <w:rPr>
          <w:rFonts w:ascii="Century Gothic" w:hAnsi="Century Gothic" w:cstheme="minorHAnsi"/>
          <w:sz w:val="22"/>
          <w:szCs w:val="22"/>
          <w:lang w:val="en-US"/>
        </w:rPr>
      </w:pPr>
      <w:r w:rsidRPr="004E28FA">
        <w:rPr>
          <w:rFonts w:ascii="Century Gothic" w:hAnsi="Century Gothic" w:cs="Segoe UI"/>
          <w:color w:val="374151"/>
          <w:sz w:val="22"/>
          <w:szCs w:val="22"/>
          <w:shd w:val="clear" w:color="auto" w:fill="F7F7F8"/>
          <w:lang w:val="en-US"/>
        </w:rPr>
        <w:t xml:space="preserve">Please submit the </w:t>
      </w:r>
      <w:r w:rsidRPr="004E28FA">
        <w:rPr>
          <w:rFonts w:ascii="Century Gothic" w:hAnsi="Century Gothic" w:cs="Segoe UI"/>
          <w:color w:val="374151"/>
          <w:sz w:val="22"/>
          <w:szCs w:val="22"/>
          <w:u w:val="single"/>
          <w:shd w:val="clear" w:color="auto" w:fill="F7F7F8"/>
          <w:lang w:val="en-US"/>
        </w:rPr>
        <w:t>forms in electronic format in any case</w:t>
      </w:r>
      <w:r w:rsidRPr="004E28FA">
        <w:rPr>
          <w:rFonts w:ascii="Century Gothic" w:hAnsi="Century Gothic" w:cs="Segoe UI"/>
          <w:color w:val="374151"/>
          <w:sz w:val="22"/>
          <w:szCs w:val="22"/>
          <w:shd w:val="clear" w:color="auto" w:fill="F7F7F8"/>
          <w:lang w:val="en-US"/>
        </w:rPr>
        <w:t>, even if you send the signed version of the participation form by mail in printed form.</w:t>
      </w:r>
    </w:p>
    <w:p w14:paraId="34C66473" w14:textId="77777777" w:rsidR="00A813C0" w:rsidRPr="00D566BD" w:rsidRDefault="00A813C0" w:rsidP="0044087C">
      <w:pPr>
        <w:pStyle w:val="berschrift2"/>
        <w:rPr>
          <w:sz w:val="24"/>
          <w:szCs w:val="24"/>
          <w:u w:val="single"/>
          <w:lang w:val="en-US"/>
        </w:rPr>
      </w:pPr>
    </w:p>
    <w:p w14:paraId="35D3E534" w14:textId="7D88B0F4" w:rsidR="004E28FA" w:rsidRDefault="004E28FA">
      <w:pPr>
        <w:spacing w:after="0"/>
        <w:rPr>
          <w:rFonts w:ascii="Century Gothic" w:eastAsia="Times New Roman" w:hAnsi="Century Gothic"/>
          <w:b/>
          <w:sz w:val="28"/>
          <w:szCs w:val="28"/>
          <w:u w:val="single"/>
          <w:lang w:val="fr-FR" w:eastAsia="de-DE"/>
        </w:rPr>
      </w:pPr>
      <w:r>
        <w:rPr>
          <w:szCs w:val="28"/>
          <w:u w:val="single"/>
          <w:lang w:val="fr-FR"/>
        </w:rPr>
        <w:br w:type="page"/>
      </w:r>
    </w:p>
    <w:p w14:paraId="3A085935" w14:textId="0DEDCBE6" w:rsidR="00A813C0" w:rsidRPr="00D566BD" w:rsidRDefault="00A813C0" w:rsidP="0044087C">
      <w:pPr>
        <w:pStyle w:val="berschrift2"/>
        <w:rPr>
          <w:szCs w:val="28"/>
          <w:u w:val="single"/>
          <w:lang w:val="fr-FR"/>
        </w:rPr>
      </w:pPr>
      <w:r w:rsidRPr="00D566BD">
        <w:rPr>
          <w:szCs w:val="28"/>
          <w:u w:val="single"/>
          <w:lang w:val="fr-FR"/>
        </w:rPr>
        <w:lastRenderedPageBreak/>
        <w:t>Schedule</w:t>
      </w:r>
    </w:p>
    <w:p w14:paraId="6D532064" w14:textId="77777777" w:rsidR="00A813C0" w:rsidRPr="00D566BD" w:rsidRDefault="00A813C0" w:rsidP="0044087C">
      <w:pPr>
        <w:spacing w:after="0"/>
        <w:rPr>
          <w:rFonts w:ascii="Century Gothic" w:hAnsi="Century Gothic"/>
          <w:sz w:val="22"/>
          <w:lang w:val="fr-FR"/>
        </w:rPr>
      </w:pPr>
    </w:p>
    <w:p w14:paraId="290E89E0" w14:textId="02D381D2" w:rsidR="00A813C0" w:rsidRPr="00D566BD" w:rsidRDefault="00276E24" w:rsidP="0044087C">
      <w:pPr>
        <w:spacing w:after="0"/>
        <w:ind w:left="3540" w:hanging="3540"/>
        <w:rPr>
          <w:rFonts w:ascii="Century Gothic" w:hAnsi="Century Gothic"/>
          <w:sz w:val="22"/>
          <w:lang w:val="en-US"/>
        </w:rPr>
      </w:pPr>
      <w:r w:rsidRPr="00D566BD">
        <w:rPr>
          <w:rFonts w:ascii="Century Gothic" w:hAnsi="Century Gothic"/>
          <w:sz w:val="22"/>
          <w:lang w:val="en-US"/>
        </w:rPr>
        <w:t>until</w:t>
      </w:r>
      <w:r w:rsidR="00A813C0" w:rsidRPr="00D566BD">
        <w:rPr>
          <w:rFonts w:ascii="Century Gothic" w:hAnsi="Century Gothic"/>
          <w:sz w:val="22"/>
          <w:lang w:val="en-US"/>
        </w:rPr>
        <w:t xml:space="preserve"> </w:t>
      </w:r>
      <w:r w:rsidR="007A2002" w:rsidRPr="00D566BD">
        <w:rPr>
          <w:rFonts w:ascii="Century Gothic" w:hAnsi="Century Gothic"/>
          <w:sz w:val="22"/>
          <w:lang w:val="en-US"/>
        </w:rPr>
        <w:t>15.12.</w:t>
      </w:r>
      <w:r w:rsidR="00DC2A9B" w:rsidRPr="00D566BD">
        <w:rPr>
          <w:rFonts w:ascii="Century Gothic" w:hAnsi="Century Gothic"/>
          <w:sz w:val="22"/>
          <w:lang w:val="en-US"/>
        </w:rPr>
        <w:t>202</w:t>
      </w:r>
      <w:r w:rsidR="007A2002" w:rsidRPr="00D566BD">
        <w:rPr>
          <w:rFonts w:ascii="Century Gothic" w:hAnsi="Century Gothic"/>
          <w:sz w:val="22"/>
          <w:lang w:val="en-US"/>
        </w:rPr>
        <w:t>3</w:t>
      </w:r>
      <w:r w:rsidR="00A813C0" w:rsidRPr="00D566BD">
        <w:rPr>
          <w:rFonts w:ascii="Century Gothic" w:hAnsi="Century Gothic"/>
          <w:sz w:val="22"/>
          <w:lang w:val="en-US"/>
        </w:rPr>
        <w:t>:</w:t>
      </w:r>
      <w:r w:rsidR="00A813C0" w:rsidRPr="00D566BD">
        <w:rPr>
          <w:rFonts w:ascii="Century Gothic" w:hAnsi="Century Gothic"/>
          <w:sz w:val="22"/>
          <w:lang w:val="en-US"/>
        </w:rPr>
        <w:tab/>
        <w:t xml:space="preserve">Nomination of </w:t>
      </w:r>
      <w:r w:rsidR="002C326E" w:rsidRPr="00D566BD">
        <w:rPr>
          <w:rFonts w:ascii="Century Gothic" w:hAnsi="Century Gothic"/>
          <w:sz w:val="22"/>
          <w:lang w:val="en-US"/>
        </w:rPr>
        <w:t>p</w:t>
      </w:r>
      <w:r w:rsidR="00A813C0" w:rsidRPr="00D566BD">
        <w:rPr>
          <w:rFonts w:ascii="Century Gothic" w:hAnsi="Century Gothic"/>
          <w:sz w:val="22"/>
          <w:lang w:val="en-US"/>
        </w:rPr>
        <w:t xml:space="preserve">articipant (Late entries are possible until </w:t>
      </w:r>
      <w:r w:rsidR="00FE66D1" w:rsidRPr="00D566BD">
        <w:rPr>
          <w:rFonts w:ascii="Century Gothic" w:hAnsi="Century Gothic"/>
          <w:sz w:val="22"/>
          <w:lang w:val="en-US"/>
        </w:rPr>
        <w:t>01.03</w:t>
      </w:r>
      <w:r w:rsidR="00DC2A9B" w:rsidRPr="00D566BD">
        <w:rPr>
          <w:rFonts w:ascii="Century Gothic" w:hAnsi="Century Gothic"/>
          <w:sz w:val="22"/>
          <w:lang w:val="en-US"/>
        </w:rPr>
        <w:t>.2024</w:t>
      </w:r>
      <w:r w:rsidR="00A813C0" w:rsidRPr="00D566BD">
        <w:rPr>
          <w:rFonts w:ascii="Century Gothic" w:hAnsi="Century Gothic"/>
          <w:sz w:val="22"/>
          <w:lang w:val="en-US"/>
        </w:rPr>
        <w:t>)</w:t>
      </w:r>
    </w:p>
    <w:p w14:paraId="2DCC1F48" w14:textId="77777777" w:rsidR="00A813C0" w:rsidRPr="00D566BD" w:rsidRDefault="00A813C0" w:rsidP="0044087C">
      <w:pPr>
        <w:tabs>
          <w:tab w:val="left" w:pos="2835"/>
        </w:tabs>
        <w:spacing w:after="0"/>
        <w:rPr>
          <w:rFonts w:ascii="Century Gothic" w:hAnsi="Century Gothic"/>
          <w:sz w:val="22"/>
          <w:lang w:val="en-US"/>
        </w:rPr>
      </w:pPr>
    </w:p>
    <w:p w14:paraId="0AD8DCE2" w14:textId="7D4D108C" w:rsidR="00A813C0" w:rsidRPr="00D566BD" w:rsidRDefault="007A2002" w:rsidP="0044087C">
      <w:pPr>
        <w:tabs>
          <w:tab w:val="left" w:pos="2835"/>
        </w:tabs>
        <w:spacing w:after="0"/>
        <w:rPr>
          <w:rFonts w:ascii="Century Gothic" w:hAnsi="Century Gothic"/>
          <w:sz w:val="22"/>
          <w:lang w:val="en-US"/>
        </w:rPr>
      </w:pPr>
      <w:r w:rsidRPr="00D566BD">
        <w:rPr>
          <w:rFonts w:ascii="Century Gothic" w:hAnsi="Century Gothic"/>
          <w:sz w:val="22"/>
          <w:lang w:val="en-US"/>
        </w:rPr>
        <w:t>01.03</w:t>
      </w:r>
      <w:r w:rsidR="00DC2A9B" w:rsidRPr="00D566BD">
        <w:rPr>
          <w:rFonts w:ascii="Century Gothic" w:hAnsi="Century Gothic"/>
          <w:sz w:val="22"/>
          <w:lang w:val="en-US"/>
        </w:rPr>
        <w:t>.2024</w:t>
      </w:r>
      <w:r w:rsidR="00A813C0" w:rsidRPr="00D566BD">
        <w:rPr>
          <w:rFonts w:ascii="Century Gothic" w:hAnsi="Century Gothic"/>
          <w:sz w:val="22"/>
          <w:lang w:val="en-US"/>
        </w:rPr>
        <w:t>:</w:t>
      </w:r>
      <w:r w:rsidR="00A813C0" w:rsidRPr="00D566BD">
        <w:rPr>
          <w:rFonts w:ascii="Century Gothic" w:hAnsi="Century Gothic"/>
          <w:sz w:val="22"/>
          <w:lang w:val="en-US"/>
        </w:rPr>
        <w:tab/>
      </w:r>
      <w:r w:rsidR="00A813C0" w:rsidRPr="00D566BD">
        <w:rPr>
          <w:rFonts w:ascii="Century Gothic" w:hAnsi="Century Gothic"/>
          <w:sz w:val="22"/>
          <w:lang w:val="en-US"/>
        </w:rPr>
        <w:tab/>
      </w:r>
      <w:r w:rsidR="00A813C0" w:rsidRPr="00D566BD">
        <w:rPr>
          <w:rFonts w:ascii="Century Gothic" w:hAnsi="Century Gothic"/>
          <w:sz w:val="22"/>
          <w:szCs w:val="22"/>
          <w:lang w:val="en-US"/>
        </w:rPr>
        <w:t>Deadline for entries</w:t>
      </w:r>
      <w:r w:rsidR="00A813C0" w:rsidRPr="00D566BD">
        <w:rPr>
          <w:rFonts w:ascii="Century Gothic" w:hAnsi="Century Gothic"/>
          <w:sz w:val="22"/>
          <w:lang w:val="en-US"/>
        </w:rPr>
        <w:t xml:space="preserve"> and document submission</w:t>
      </w:r>
      <w:r w:rsidR="00322AC2">
        <w:rPr>
          <w:rFonts w:ascii="Century Gothic" w:hAnsi="Century Gothic"/>
          <w:sz w:val="22"/>
          <w:lang w:val="en-US"/>
        </w:rPr>
        <w:t>s</w:t>
      </w:r>
    </w:p>
    <w:p w14:paraId="3C9E87C5" w14:textId="77777777" w:rsidR="00A813C0" w:rsidRPr="00D566BD" w:rsidRDefault="00A813C0" w:rsidP="0044087C">
      <w:pPr>
        <w:tabs>
          <w:tab w:val="left" w:pos="2835"/>
        </w:tabs>
        <w:spacing w:after="0"/>
        <w:rPr>
          <w:rFonts w:ascii="Century Gothic" w:hAnsi="Century Gothic"/>
          <w:sz w:val="22"/>
          <w:lang w:val="en-US"/>
        </w:rPr>
      </w:pPr>
    </w:p>
    <w:p w14:paraId="28CB56DA" w14:textId="137B8FAC" w:rsidR="00A813C0" w:rsidRDefault="00DC2A9B" w:rsidP="0044087C">
      <w:pPr>
        <w:tabs>
          <w:tab w:val="left" w:pos="2835"/>
        </w:tabs>
        <w:spacing w:after="0"/>
        <w:rPr>
          <w:rFonts w:ascii="Century Gothic" w:hAnsi="Century Gothic"/>
          <w:sz w:val="22"/>
          <w:lang w:val="en-US"/>
        </w:rPr>
      </w:pPr>
      <w:r w:rsidRPr="00D566BD">
        <w:rPr>
          <w:rFonts w:ascii="Century Gothic" w:hAnsi="Century Gothic"/>
          <w:sz w:val="22"/>
          <w:lang w:val="en-US"/>
        </w:rPr>
        <w:t>March/April 2024</w:t>
      </w:r>
      <w:r w:rsidR="00A813C0" w:rsidRPr="00D566BD">
        <w:rPr>
          <w:rFonts w:ascii="Century Gothic" w:hAnsi="Century Gothic"/>
          <w:sz w:val="22"/>
          <w:lang w:val="en-US"/>
        </w:rPr>
        <w:t>:</w:t>
      </w:r>
      <w:r w:rsidR="00A813C0" w:rsidRPr="00D566BD">
        <w:rPr>
          <w:rFonts w:ascii="Century Gothic" w:hAnsi="Century Gothic"/>
          <w:sz w:val="22"/>
          <w:lang w:val="en-US"/>
        </w:rPr>
        <w:tab/>
      </w:r>
      <w:r w:rsidR="00A813C0" w:rsidRPr="00D566BD">
        <w:rPr>
          <w:rFonts w:ascii="Century Gothic" w:hAnsi="Century Gothic"/>
          <w:sz w:val="22"/>
          <w:lang w:val="en-US"/>
        </w:rPr>
        <w:tab/>
        <w:t>1. Assessment meeting of the jury</w:t>
      </w:r>
    </w:p>
    <w:p w14:paraId="0643694B" w14:textId="77777777" w:rsidR="00DE4B7E" w:rsidRPr="00D566BD" w:rsidRDefault="00DE4B7E" w:rsidP="0044087C">
      <w:pPr>
        <w:tabs>
          <w:tab w:val="left" w:pos="2835"/>
        </w:tabs>
        <w:spacing w:after="0"/>
        <w:rPr>
          <w:rFonts w:ascii="Century Gothic" w:hAnsi="Century Gothic"/>
          <w:sz w:val="22"/>
          <w:lang w:val="en-US"/>
        </w:rPr>
      </w:pPr>
    </w:p>
    <w:p w14:paraId="4431CAB6" w14:textId="77777777" w:rsidR="00A813C0" w:rsidRPr="00D566BD" w:rsidRDefault="00A813C0" w:rsidP="0044087C">
      <w:pPr>
        <w:tabs>
          <w:tab w:val="left" w:pos="2835"/>
        </w:tabs>
        <w:spacing w:after="0"/>
        <w:rPr>
          <w:rFonts w:ascii="Century Gothic" w:hAnsi="Century Gothic"/>
          <w:sz w:val="22"/>
          <w:lang w:val="en-US"/>
        </w:rPr>
      </w:pPr>
    </w:p>
    <w:p w14:paraId="453A724C" w14:textId="60FAF9EB" w:rsidR="00A813C0" w:rsidRPr="00D566BD" w:rsidRDefault="00DC2A9B" w:rsidP="0044087C">
      <w:pPr>
        <w:tabs>
          <w:tab w:val="left" w:pos="2835"/>
        </w:tabs>
        <w:spacing w:after="0"/>
        <w:ind w:left="3540" w:hanging="3540"/>
        <w:rPr>
          <w:rFonts w:ascii="Century Gothic" w:hAnsi="Century Gothic"/>
          <w:sz w:val="22"/>
          <w:lang w:val="en-US"/>
        </w:rPr>
      </w:pPr>
      <w:r w:rsidRPr="00D566BD">
        <w:rPr>
          <w:rFonts w:ascii="Century Gothic" w:hAnsi="Century Gothic"/>
          <w:sz w:val="22"/>
          <w:lang w:val="en-US"/>
        </w:rPr>
        <w:t>May/June</w:t>
      </w:r>
      <w:r w:rsidR="002C326E" w:rsidRPr="00D566BD">
        <w:rPr>
          <w:rFonts w:ascii="Century Gothic" w:hAnsi="Century Gothic"/>
          <w:sz w:val="22"/>
          <w:lang w:val="en-US"/>
        </w:rPr>
        <w:t xml:space="preserve"> 202</w:t>
      </w:r>
      <w:r w:rsidRPr="00D566BD">
        <w:rPr>
          <w:rFonts w:ascii="Century Gothic" w:hAnsi="Century Gothic"/>
          <w:sz w:val="22"/>
          <w:lang w:val="en-US"/>
        </w:rPr>
        <w:t>4</w:t>
      </w:r>
      <w:r w:rsidR="00A813C0" w:rsidRPr="00D566BD">
        <w:rPr>
          <w:rFonts w:ascii="Century Gothic" w:hAnsi="Century Gothic"/>
          <w:sz w:val="22"/>
          <w:lang w:val="en-US"/>
        </w:rPr>
        <w:t>:</w:t>
      </w:r>
      <w:r w:rsidR="00A813C0" w:rsidRPr="00D566BD">
        <w:rPr>
          <w:rFonts w:ascii="Century Gothic" w:hAnsi="Century Gothic"/>
          <w:sz w:val="22"/>
          <w:lang w:val="en-US"/>
        </w:rPr>
        <w:tab/>
      </w:r>
      <w:r w:rsidR="00A813C0" w:rsidRPr="00D566BD">
        <w:rPr>
          <w:rFonts w:ascii="Century Gothic" w:hAnsi="Century Gothic"/>
          <w:sz w:val="22"/>
          <w:lang w:val="en-US"/>
        </w:rPr>
        <w:tab/>
      </w:r>
      <w:r w:rsidR="002C326E" w:rsidRPr="00D566BD">
        <w:rPr>
          <w:rFonts w:ascii="Century Gothic" w:hAnsi="Century Gothic"/>
          <w:sz w:val="22"/>
          <w:lang w:val="en-US"/>
        </w:rPr>
        <w:t>On-site visitations of jury-members in the participating communities</w:t>
      </w:r>
    </w:p>
    <w:p w14:paraId="6E3FA0B4" w14:textId="77777777" w:rsidR="00A813C0" w:rsidRPr="00D566BD" w:rsidRDefault="00A813C0" w:rsidP="0044087C">
      <w:pPr>
        <w:tabs>
          <w:tab w:val="left" w:pos="2835"/>
        </w:tabs>
        <w:spacing w:after="0"/>
        <w:rPr>
          <w:rFonts w:ascii="Century Gothic" w:hAnsi="Century Gothic"/>
          <w:sz w:val="22"/>
          <w:lang w:val="en-US"/>
        </w:rPr>
      </w:pPr>
    </w:p>
    <w:p w14:paraId="1A050417" w14:textId="624A6B07" w:rsidR="00A813C0" w:rsidRPr="00D566BD" w:rsidRDefault="00DC2A9B" w:rsidP="0044087C">
      <w:pPr>
        <w:tabs>
          <w:tab w:val="left" w:pos="2835"/>
        </w:tabs>
        <w:spacing w:after="0"/>
        <w:rPr>
          <w:rFonts w:ascii="Century Gothic" w:hAnsi="Century Gothic"/>
          <w:sz w:val="22"/>
          <w:lang w:val="en-US"/>
        </w:rPr>
      </w:pPr>
      <w:r w:rsidRPr="00D566BD">
        <w:rPr>
          <w:rFonts w:ascii="Century Gothic" w:hAnsi="Century Gothic"/>
          <w:sz w:val="22"/>
          <w:lang w:val="en-US"/>
        </w:rPr>
        <w:t>June/July</w:t>
      </w:r>
      <w:r w:rsidR="002C326E" w:rsidRPr="00D566BD">
        <w:rPr>
          <w:rFonts w:ascii="Century Gothic" w:hAnsi="Century Gothic"/>
          <w:sz w:val="22"/>
          <w:lang w:val="en-US"/>
        </w:rPr>
        <w:t xml:space="preserve"> 202</w:t>
      </w:r>
      <w:r w:rsidR="00DE4B7E">
        <w:rPr>
          <w:rFonts w:ascii="Century Gothic" w:hAnsi="Century Gothic"/>
          <w:sz w:val="22"/>
          <w:lang w:val="en-US"/>
        </w:rPr>
        <w:t>4</w:t>
      </w:r>
      <w:r w:rsidR="00A813C0" w:rsidRPr="00D566BD">
        <w:rPr>
          <w:rFonts w:ascii="Century Gothic" w:hAnsi="Century Gothic"/>
          <w:sz w:val="22"/>
          <w:lang w:val="en-US"/>
        </w:rPr>
        <w:t>:</w:t>
      </w:r>
      <w:r w:rsidR="00A813C0" w:rsidRPr="00D566BD">
        <w:rPr>
          <w:rFonts w:ascii="Century Gothic" w:hAnsi="Century Gothic"/>
          <w:sz w:val="22"/>
          <w:lang w:val="en-US"/>
        </w:rPr>
        <w:tab/>
      </w:r>
      <w:r w:rsidR="00A813C0" w:rsidRPr="00D566BD">
        <w:rPr>
          <w:rFonts w:ascii="Century Gothic" w:hAnsi="Century Gothic"/>
          <w:sz w:val="22"/>
          <w:lang w:val="en-US"/>
        </w:rPr>
        <w:tab/>
        <w:t>2. Assessment meeting of the jury, decision</w:t>
      </w:r>
    </w:p>
    <w:p w14:paraId="4D7AB302" w14:textId="77777777" w:rsidR="00A813C0" w:rsidRPr="00D566BD" w:rsidRDefault="00A813C0" w:rsidP="0044087C">
      <w:pPr>
        <w:tabs>
          <w:tab w:val="left" w:pos="2835"/>
        </w:tabs>
        <w:spacing w:after="0"/>
        <w:rPr>
          <w:rFonts w:ascii="Century Gothic" w:hAnsi="Century Gothic"/>
          <w:sz w:val="22"/>
          <w:lang w:val="en-US"/>
        </w:rPr>
      </w:pPr>
      <w:r w:rsidRPr="00D566BD">
        <w:rPr>
          <w:rFonts w:ascii="Century Gothic" w:hAnsi="Century Gothic"/>
          <w:sz w:val="22"/>
          <w:lang w:val="en-US"/>
        </w:rPr>
        <w:tab/>
      </w:r>
      <w:r w:rsidRPr="00D566BD">
        <w:rPr>
          <w:rFonts w:ascii="Century Gothic" w:hAnsi="Century Gothic"/>
          <w:sz w:val="22"/>
          <w:lang w:val="en-US"/>
        </w:rPr>
        <w:tab/>
        <w:t>Announcement of results</w:t>
      </w:r>
    </w:p>
    <w:p w14:paraId="3C78E8F7" w14:textId="77777777" w:rsidR="00A813C0" w:rsidRPr="00D566BD" w:rsidRDefault="00A813C0" w:rsidP="0044087C">
      <w:pPr>
        <w:tabs>
          <w:tab w:val="left" w:pos="2835"/>
        </w:tabs>
        <w:spacing w:after="0"/>
        <w:rPr>
          <w:rFonts w:ascii="Century Gothic" w:hAnsi="Century Gothic"/>
          <w:sz w:val="22"/>
          <w:lang w:val="en-US"/>
        </w:rPr>
      </w:pPr>
    </w:p>
    <w:p w14:paraId="391905A7" w14:textId="60285050" w:rsidR="00A813C0" w:rsidRPr="004E28FA" w:rsidRDefault="00DC2A9B" w:rsidP="004E28FA">
      <w:pPr>
        <w:tabs>
          <w:tab w:val="left" w:pos="2835"/>
        </w:tabs>
        <w:spacing w:after="0"/>
        <w:ind w:left="3540" w:hanging="3540"/>
        <w:rPr>
          <w:rFonts w:ascii="Century Gothic" w:hAnsi="Century Gothic"/>
          <w:b/>
          <w:sz w:val="22"/>
          <w:szCs w:val="22"/>
          <w:lang w:val="en-US"/>
        </w:rPr>
      </w:pPr>
      <w:r w:rsidRPr="00D566BD">
        <w:rPr>
          <w:rFonts w:ascii="Century Gothic" w:hAnsi="Century Gothic"/>
          <w:sz w:val="22"/>
          <w:lang w:val="en-US"/>
        </w:rPr>
        <w:t>September</w:t>
      </w:r>
      <w:r w:rsidR="00A813C0" w:rsidRPr="00D566BD">
        <w:rPr>
          <w:rFonts w:ascii="Century Gothic" w:hAnsi="Century Gothic"/>
          <w:sz w:val="22"/>
          <w:lang w:val="en-US"/>
        </w:rPr>
        <w:t xml:space="preserve"> 202</w:t>
      </w:r>
      <w:r w:rsidRPr="00D566BD">
        <w:rPr>
          <w:rFonts w:ascii="Century Gothic" w:hAnsi="Century Gothic"/>
          <w:sz w:val="22"/>
          <w:lang w:val="en-US"/>
        </w:rPr>
        <w:t>4</w:t>
      </w:r>
      <w:r w:rsidR="00A813C0" w:rsidRPr="00D566BD">
        <w:rPr>
          <w:rFonts w:ascii="Century Gothic" w:hAnsi="Century Gothic"/>
          <w:sz w:val="22"/>
          <w:lang w:val="en-US"/>
        </w:rPr>
        <w:t>:</w:t>
      </w:r>
      <w:r w:rsidR="00A813C0" w:rsidRPr="00D566BD">
        <w:rPr>
          <w:rFonts w:ascii="Century Gothic" w:hAnsi="Century Gothic"/>
          <w:sz w:val="22"/>
          <w:lang w:val="en-US"/>
        </w:rPr>
        <w:tab/>
      </w:r>
      <w:r w:rsidR="00A813C0" w:rsidRPr="00D566BD">
        <w:rPr>
          <w:rFonts w:ascii="Century Gothic" w:hAnsi="Century Gothic"/>
          <w:sz w:val="22"/>
          <w:lang w:val="en-US"/>
        </w:rPr>
        <w:tab/>
        <w:t xml:space="preserve">Award ceremony in </w:t>
      </w:r>
      <w:proofErr w:type="spellStart"/>
      <w:r w:rsidRPr="00D566BD">
        <w:rPr>
          <w:rFonts w:ascii="Century Gothic" w:hAnsi="Century Gothic"/>
          <w:sz w:val="22"/>
          <w:lang w:val="en-US"/>
        </w:rPr>
        <w:t>Stadtschlaining</w:t>
      </w:r>
      <w:proofErr w:type="spellEnd"/>
      <w:r w:rsidR="002C326E" w:rsidRPr="00D566BD">
        <w:rPr>
          <w:rFonts w:ascii="Century Gothic" w:hAnsi="Century Gothic"/>
          <w:sz w:val="22"/>
          <w:lang w:val="en-US"/>
        </w:rPr>
        <w:t xml:space="preserve"> (winner of the competition 202</w:t>
      </w:r>
      <w:r w:rsidRPr="00D566BD">
        <w:rPr>
          <w:rFonts w:ascii="Century Gothic" w:hAnsi="Century Gothic"/>
          <w:sz w:val="22"/>
          <w:lang w:val="en-US"/>
        </w:rPr>
        <w:t>2</w:t>
      </w:r>
      <w:r w:rsidR="002C326E" w:rsidRPr="00D566BD">
        <w:rPr>
          <w:rFonts w:ascii="Century Gothic" w:hAnsi="Century Gothic"/>
          <w:sz w:val="22"/>
          <w:lang w:val="en-US"/>
        </w:rPr>
        <w:t>), B</w:t>
      </w:r>
      <w:r w:rsidRPr="00D566BD">
        <w:rPr>
          <w:rFonts w:ascii="Century Gothic" w:hAnsi="Century Gothic"/>
          <w:sz w:val="22"/>
          <w:lang w:val="en-US"/>
        </w:rPr>
        <w:t>urgenland</w:t>
      </w:r>
      <w:r w:rsidR="002C326E" w:rsidRPr="00D566BD">
        <w:rPr>
          <w:rFonts w:ascii="Century Gothic" w:hAnsi="Century Gothic"/>
          <w:sz w:val="22"/>
          <w:lang w:val="en-US"/>
        </w:rPr>
        <w:t>,</w:t>
      </w:r>
      <w:r w:rsidRPr="00D566BD">
        <w:rPr>
          <w:rFonts w:ascii="Century Gothic" w:hAnsi="Century Gothic"/>
          <w:sz w:val="22"/>
          <w:lang w:val="en-US"/>
        </w:rPr>
        <w:t xml:space="preserve"> </w:t>
      </w:r>
      <w:r w:rsidRPr="004E28FA">
        <w:rPr>
          <w:rFonts w:ascii="Century Gothic" w:hAnsi="Century Gothic"/>
          <w:sz w:val="22"/>
          <w:szCs w:val="22"/>
          <w:lang w:val="en-US"/>
        </w:rPr>
        <w:t>Austria</w:t>
      </w:r>
      <w:r w:rsidR="00A813C0" w:rsidRPr="004E28FA">
        <w:rPr>
          <w:rFonts w:ascii="Century Gothic" w:hAnsi="Century Gothic"/>
          <w:sz w:val="22"/>
          <w:szCs w:val="22"/>
          <w:lang w:val="en-US"/>
        </w:rPr>
        <w:t xml:space="preserve"> </w:t>
      </w:r>
      <w:r w:rsidR="004E28FA" w:rsidRPr="004E28FA">
        <w:rPr>
          <w:rFonts w:ascii="Century Gothic" w:hAnsi="Century Gothic" w:cs="Segoe UI"/>
          <w:color w:val="374151"/>
          <w:sz w:val="22"/>
          <w:szCs w:val="22"/>
          <w:shd w:val="clear" w:color="auto" w:fill="F7F7F8"/>
          <w:lang w:val="en-US"/>
        </w:rPr>
        <w:t xml:space="preserve">as part of a multi-day celebration of encounters </w:t>
      </w:r>
      <w:r w:rsidR="004E28FA">
        <w:rPr>
          <w:rFonts w:ascii="Century Gothic" w:hAnsi="Century Gothic" w:cs="Segoe UI"/>
          <w:color w:val="374151"/>
          <w:sz w:val="22"/>
          <w:szCs w:val="22"/>
          <w:shd w:val="clear" w:color="auto" w:fill="F7F7F8"/>
          <w:lang w:val="en-US"/>
        </w:rPr>
        <w:t>–</w:t>
      </w:r>
      <w:r w:rsidR="004E28FA" w:rsidRPr="004E28FA">
        <w:rPr>
          <w:rFonts w:ascii="Century Gothic" w:hAnsi="Century Gothic" w:cs="Segoe UI"/>
          <w:color w:val="374151"/>
          <w:sz w:val="22"/>
          <w:szCs w:val="22"/>
          <w:shd w:val="clear" w:color="auto" w:fill="F7F7F8"/>
          <w:lang w:val="en-US"/>
        </w:rPr>
        <w:t xml:space="preserve"> with a Europe-wide exchange of experiences, presentation of </w:t>
      </w:r>
      <w:r w:rsidR="004E28FA">
        <w:rPr>
          <w:rFonts w:ascii="Century Gothic" w:hAnsi="Century Gothic" w:cs="Segoe UI"/>
          <w:color w:val="374151"/>
          <w:sz w:val="22"/>
          <w:szCs w:val="22"/>
          <w:shd w:val="clear" w:color="auto" w:fill="F7F7F8"/>
          <w:lang w:val="en-US"/>
        </w:rPr>
        <w:t xml:space="preserve">the </w:t>
      </w:r>
      <w:r w:rsidR="004E28FA" w:rsidRPr="004E28FA">
        <w:rPr>
          <w:rFonts w:ascii="Century Gothic" w:hAnsi="Century Gothic" w:cs="Segoe UI"/>
          <w:color w:val="374151"/>
          <w:sz w:val="22"/>
          <w:szCs w:val="22"/>
          <w:shd w:val="clear" w:color="auto" w:fill="F7F7F8"/>
          <w:lang w:val="en-US"/>
        </w:rPr>
        <w:t>participants</w:t>
      </w:r>
      <w:r w:rsidR="004E28FA">
        <w:rPr>
          <w:rFonts w:ascii="Century Gothic" w:hAnsi="Century Gothic" w:cs="Segoe UI"/>
          <w:color w:val="374151"/>
          <w:sz w:val="22"/>
          <w:szCs w:val="22"/>
          <w:shd w:val="clear" w:color="auto" w:fill="F7F7F8"/>
          <w:lang w:val="en-US"/>
        </w:rPr>
        <w:t xml:space="preserve"> of the European Village Renewal Award 2024</w:t>
      </w:r>
      <w:r w:rsidR="004E28FA" w:rsidRPr="004E28FA">
        <w:rPr>
          <w:rFonts w:ascii="Century Gothic" w:hAnsi="Century Gothic" w:cs="Segoe UI"/>
          <w:color w:val="374151"/>
          <w:sz w:val="22"/>
          <w:szCs w:val="22"/>
          <w:shd w:val="clear" w:color="auto" w:fill="F7F7F8"/>
          <w:lang w:val="en-US"/>
        </w:rPr>
        <w:t xml:space="preserve">, informative and attractive program, and last but not least, shared celebrations </w:t>
      </w:r>
      <w:r w:rsidR="004E28FA">
        <w:rPr>
          <w:rFonts w:ascii="Century Gothic" w:hAnsi="Century Gothic" w:cs="Segoe UI"/>
          <w:color w:val="374151"/>
          <w:sz w:val="22"/>
          <w:szCs w:val="22"/>
          <w:shd w:val="clear" w:color="auto" w:fill="F7F7F8"/>
          <w:lang w:val="en-US"/>
        </w:rPr>
        <w:t>–</w:t>
      </w:r>
      <w:r w:rsidR="004E28FA" w:rsidRPr="004E28FA">
        <w:rPr>
          <w:rFonts w:ascii="Century Gothic" w:hAnsi="Century Gothic" w:cs="Segoe UI"/>
          <w:color w:val="374151"/>
          <w:sz w:val="22"/>
          <w:szCs w:val="22"/>
          <w:shd w:val="clear" w:color="auto" w:fill="F7F7F8"/>
          <w:lang w:val="en-US"/>
        </w:rPr>
        <w:t xml:space="preserve"> to which you are welcome to attend with a larger delegation from your community.</w:t>
      </w:r>
    </w:p>
    <w:p w14:paraId="0FFAA226" w14:textId="77777777" w:rsidR="00A813C0" w:rsidRDefault="00A813C0" w:rsidP="0044087C">
      <w:pPr>
        <w:spacing w:after="0"/>
        <w:rPr>
          <w:rFonts w:ascii="Century Gothic" w:hAnsi="Century Gothic"/>
          <w:b/>
          <w:u w:val="single"/>
          <w:lang w:val="en-US"/>
        </w:rPr>
      </w:pPr>
    </w:p>
    <w:p w14:paraId="1987115D" w14:textId="77777777" w:rsidR="004E28FA" w:rsidRPr="00D566BD" w:rsidRDefault="004E28FA" w:rsidP="0044087C">
      <w:pPr>
        <w:spacing w:after="0"/>
        <w:rPr>
          <w:rFonts w:ascii="Century Gothic" w:hAnsi="Century Gothic"/>
          <w:b/>
          <w:u w:val="single"/>
          <w:lang w:val="en-US"/>
        </w:rPr>
      </w:pPr>
    </w:p>
    <w:p w14:paraId="1D2B546A" w14:textId="77777777" w:rsidR="00A813C0" w:rsidRPr="00D566BD" w:rsidRDefault="00A813C0" w:rsidP="0044087C">
      <w:pPr>
        <w:spacing w:after="0"/>
        <w:rPr>
          <w:rFonts w:ascii="Century Gothic" w:hAnsi="Century Gothic"/>
          <w:sz w:val="28"/>
          <w:szCs w:val="28"/>
          <w:u w:val="single"/>
          <w:lang w:val="en-US"/>
        </w:rPr>
      </w:pPr>
      <w:r w:rsidRPr="00D566BD">
        <w:rPr>
          <w:rFonts w:ascii="Century Gothic" w:hAnsi="Century Gothic"/>
          <w:b/>
          <w:sz w:val="28"/>
          <w:szCs w:val="28"/>
          <w:u w:val="single"/>
          <w:lang w:val="en-US"/>
        </w:rPr>
        <w:t>Contact information</w:t>
      </w:r>
      <w:r w:rsidRPr="00D566BD">
        <w:rPr>
          <w:rFonts w:ascii="Century Gothic" w:hAnsi="Century Gothic"/>
          <w:sz w:val="28"/>
          <w:szCs w:val="28"/>
          <w:u w:val="single"/>
          <w:lang w:val="en-US"/>
        </w:rPr>
        <w:t xml:space="preserve"> </w:t>
      </w:r>
    </w:p>
    <w:p w14:paraId="22521A5C" w14:textId="77777777" w:rsidR="00A813C0" w:rsidRPr="00D566BD" w:rsidRDefault="00A813C0" w:rsidP="0044087C">
      <w:pPr>
        <w:spacing w:after="0"/>
        <w:rPr>
          <w:rFonts w:ascii="Century Gothic" w:hAnsi="Century Gothic"/>
          <w:color w:val="00B050"/>
          <w:u w:val="single"/>
          <w:lang w:val="en-US"/>
        </w:rPr>
      </w:pPr>
    </w:p>
    <w:p w14:paraId="42CA0992" w14:textId="79B317E1" w:rsidR="00A813C0" w:rsidRPr="00D566BD" w:rsidRDefault="00A813C0" w:rsidP="0044087C">
      <w:pPr>
        <w:spacing w:after="0"/>
        <w:rPr>
          <w:rFonts w:ascii="Century Gothic" w:hAnsi="Century Gothic"/>
          <w:sz w:val="22"/>
          <w:lang w:val="en-US"/>
        </w:rPr>
      </w:pPr>
      <w:r w:rsidRPr="00D566BD">
        <w:rPr>
          <w:rFonts w:ascii="Century Gothic" w:hAnsi="Century Gothic"/>
          <w:sz w:val="22"/>
          <w:lang w:val="en-US"/>
        </w:rPr>
        <w:t xml:space="preserve">Theres Friewald-Hofbauer, </w:t>
      </w:r>
      <w:r w:rsidR="00B3445E" w:rsidRPr="00D566BD">
        <w:rPr>
          <w:rFonts w:ascii="Century Gothic" w:hAnsi="Century Gothic"/>
          <w:sz w:val="22"/>
          <w:lang w:val="en-US"/>
        </w:rPr>
        <w:t>CEO</w:t>
      </w:r>
    </w:p>
    <w:p w14:paraId="5BDE112F" w14:textId="00119CD8" w:rsidR="00A813C0" w:rsidRPr="00D566BD" w:rsidRDefault="00A813C0" w:rsidP="0044087C">
      <w:pPr>
        <w:spacing w:after="0"/>
        <w:rPr>
          <w:rFonts w:ascii="Century Gothic" w:hAnsi="Century Gothic"/>
          <w:sz w:val="22"/>
          <w:lang w:val="en-US"/>
        </w:rPr>
      </w:pPr>
      <w:r w:rsidRPr="00D566BD">
        <w:rPr>
          <w:rFonts w:ascii="Century Gothic" w:hAnsi="Century Gothic"/>
          <w:sz w:val="22"/>
          <w:lang w:val="en-US"/>
        </w:rPr>
        <w:t xml:space="preserve">Tel.: </w:t>
      </w:r>
      <w:r w:rsidR="009E60CB" w:rsidRPr="00D566BD">
        <w:rPr>
          <w:rFonts w:ascii="Century Gothic" w:hAnsi="Century Gothic"/>
          <w:sz w:val="22"/>
          <w:lang w:val="en-US"/>
        </w:rPr>
        <w:t>43 (0) 2275 930 800</w:t>
      </w:r>
    </w:p>
    <w:p w14:paraId="71462E88" w14:textId="77777777" w:rsidR="00A813C0" w:rsidRPr="00D566BD" w:rsidRDefault="00A813C0" w:rsidP="0044087C">
      <w:pPr>
        <w:pStyle w:val="berschrift1"/>
        <w:rPr>
          <w:rFonts w:ascii="Century Gothic" w:hAnsi="Century Gothic"/>
          <w:i w:val="0"/>
          <w:lang w:val="fr-FR"/>
        </w:rPr>
      </w:pPr>
      <w:r w:rsidRPr="00D566BD">
        <w:rPr>
          <w:rFonts w:ascii="Century Gothic" w:hAnsi="Century Gothic"/>
          <w:i w:val="0"/>
          <w:lang w:val="fr-FR"/>
        </w:rPr>
        <w:t xml:space="preserve">E-Mail: </w:t>
      </w:r>
      <w:hyperlink r:id="rId9" w:history="1">
        <w:r w:rsidRPr="00D566BD">
          <w:rPr>
            <w:rStyle w:val="Hyperlink"/>
            <w:rFonts w:ascii="Century Gothic" w:hAnsi="Century Gothic"/>
            <w:i w:val="0"/>
            <w:lang w:val="fr-FR"/>
          </w:rPr>
          <w:t>friewald@landentwicklung.org</w:t>
        </w:r>
      </w:hyperlink>
      <w:r w:rsidRPr="00D566BD">
        <w:rPr>
          <w:rFonts w:ascii="Century Gothic" w:hAnsi="Century Gothic"/>
          <w:i w:val="0"/>
          <w:lang w:val="fr-FR"/>
        </w:rPr>
        <w:t xml:space="preserve"> </w:t>
      </w:r>
    </w:p>
    <w:p w14:paraId="2C741E47" w14:textId="77777777" w:rsidR="00A813C0" w:rsidRPr="00D566BD" w:rsidRDefault="00A813C0" w:rsidP="0044087C">
      <w:pPr>
        <w:spacing w:after="0"/>
        <w:rPr>
          <w:rFonts w:ascii="Century Gothic" w:hAnsi="Century Gothic"/>
          <w:sz w:val="22"/>
          <w:lang w:val="fr-FR"/>
        </w:rPr>
      </w:pPr>
    </w:p>
    <w:p w14:paraId="7DBA61D5" w14:textId="5AFF5B75" w:rsidR="00A813C0" w:rsidRPr="00D566BD" w:rsidRDefault="00A813C0" w:rsidP="0044087C">
      <w:pPr>
        <w:spacing w:after="0"/>
        <w:rPr>
          <w:rFonts w:ascii="Century Gothic" w:hAnsi="Century Gothic"/>
          <w:sz w:val="22"/>
          <w:lang w:val="en-US"/>
        </w:rPr>
      </w:pPr>
      <w:r w:rsidRPr="00D566BD">
        <w:rPr>
          <w:rFonts w:ascii="Century Gothic" w:hAnsi="Century Gothic"/>
          <w:sz w:val="22"/>
          <w:lang w:val="en-US"/>
        </w:rPr>
        <w:t xml:space="preserve">Doris </w:t>
      </w:r>
      <w:proofErr w:type="spellStart"/>
      <w:r w:rsidRPr="00D566BD">
        <w:rPr>
          <w:rFonts w:ascii="Century Gothic" w:hAnsi="Century Gothic"/>
          <w:sz w:val="22"/>
          <w:lang w:val="en-US"/>
        </w:rPr>
        <w:t>Hofbauer</w:t>
      </w:r>
      <w:proofErr w:type="spellEnd"/>
      <w:r w:rsidRPr="00D566BD">
        <w:rPr>
          <w:rFonts w:ascii="Century Gothic" w:hAnsi="Century Gothic"/>
          <w:sz w:val="22"/>
          <w:lang w:val="en-US"/>
        </w:rPr>
        <w:t xml:space="preserve">, </w:t>
      </w:r>
      <w:r w:rsidR="00B3445E" w:rsidRPr="00D566BD">
        <w:rPr>
          <w:rFonts w:ascii="Century Gothic" w:hAnsi="Century Gothic"/>
          <w:sz w:val="22"/>
          <w:lang w:val="en-US"/>
        </w:rPr>
        <w:t>Project</w:t>
      </w:r>
      <w:r w:rsidR="004E28FA">
        <w:rPr>
          <w:rFonts w:ascii="Century Gothic" w:hAnsi="Century Gothic"/>
          <w:sz w:val="22"/>
          <w:lang w:val="en-US"/>
        </w:rPr>
        <w:t xml:space="preserve"> </w:t>
      </w:r>
      <w:r w:rsidR="00B3445E" w:rsidRPr="00D566BD">
        <w:rPr>
          <w:rFonts w:ascii="Century Gothic" w:hAnsi="Century Gothic"/>
          <w:sz w:val="22"/>
          <w:lang w:val="en-US"/>
        </w:rPr>
        <w:t xml:space="preserve">Management and </w:t>
      </w:r>
      <w:r w:rsidRPr="00D566BD">
        <w:rPr>
          <w:rFonts w:ascii="Century Gothic" w:hAnsi="Century Gothic"/>
          <w:sz w:val="22"/>
          <w:lang w:val="en-US"/>
        </w:rPr>
        <w:t>Public Relations</w:t>
      </w:r>
    </w:p>
    <w:p w14:paraId="724812A0" w14:textId="77777777" w:rsidR="00A813C0" w:rsidRPr="00D566BD" w:rsidRDefault="00A813C0" w:rsidP="0044087C">
      <w:pPr>
        <w:spacing w:after="0"/>
        <w:rPr>
          <w:rFonts w:ascii="Century Gothic" w:hAnsi="Century Gothic"/>
          <w:sz w:val="22"/>
          <w:lang w:val="en-US"/>
        </w:rPr>
      </w:pPr>
      <w:r w:rsidRPr="00D566BD">
        <w:rPr>
          <w:rFonts w:ascii="Century Gothic" w:hAnsi="Century Gothic"/>
          <w:sz w:val="22"/>
          <w:lang w:val="en-US"/>
        </w:rPr>
        <w:t>Tel.: +43 (0) 2275 930 800</w:t>
      </w:r>
    </w:p>
    <w:p w14:paraId="51FF73B1" w14:textId="77777777" w:rsidR="00A813C0" w:rsidRPr="00D566BD" w:rsidRDefault="00A813C0" w:rsidP="0044087C">
      <w:pPr>
        <w:spacing w:after="0"/>
        <w:rPr>
          <w:rFonts w:ascii="Century Gothic" w:hAnsi="Century Gothic"/>
          <w:sz w:val="22"/>
          <w:lang w:val="en-US"/>
        </w:rPr>
      </w:pPr>
      <w:r w:rsidRPr="00D566BD">
        <w:rPr>
          <w:rFonts w:ascii="Century Gothic" w:hAnsi="Century Gothic"/>
          <w:sz w:val="22"/>
          <w:lang w:val="en-US"/>
        </w:rPr>
        <w:t xml:space="preserve">E-Mail: </w:t>
      </w:r>
      <w:hyperlink r:id="rId10" w:history="1">
        <w:r w:rsidRPr="00D566BD">
          <w:rPr>
            <w:rStyle w:val="Hyperlink"/>
            <w:rFonts w:ascii="Century Gothic" w:hAnsi="Century Gothic"/>
            <w:sz w:val="22"/>
            <w:lang w:val="en-US"/>
          </w:rPr>
          <w:t>hofbauer@landentwicklung.org</w:t>
        </w:r>
      </w:hyperlink>
    </w:p>
    <w:p w14:paraId="500638F9" w14:textId="77777777" w:rsidR="00A813C0" w:rsidRPr="00D566BD" w:rsidRDefault="00A813C0" w:rsidP="0044087C">
      <w:pPr>
        <w:spacing w:after="0"/>
        <w:rPr>
          <w:rFonts w:ascii="Century Gothic" w:hAnsi="Century Gothic"/>
          <w:sz w:val="22"/>
          <w:lang w:val="en-US"/>
        </w:rPr>
      </w:pPr>
    </w:p>
    <w:p w14:paraId="19C482F9" w14:textId="7A494DB9" w:rsidR="00A813C0" w:rsidRPr="00D566BD" w:rsidRDefault="00A813C0" w:rsidP="0044087C">
      <w:pPr>
        <w:spacing w:after="0"/>
        <w:rPr>
          <w:rFonts w:ascii="Century Gothic" w:hAnsi="Century Gothic"/>
          <w:sz w:val="22"/>
          <w:lang w:val="en-US"/>
        </w:rPr>
      </w:pPr>
      <w:proofErr w:type="spellStart"/>
      <w:r w:rsidRPr="00D566BD">
        <w:rPr>
          <w:rFonts w:ascii="Century Gothic" w:hAnsi="Century Gothic"/>
          <w:sz w:val="22"/>
          <w:lang w:val="en-US"/>
        </w:rPr>
        <w:t>Beate</w:t>
      </w:r>
      <w:proofErr w:type="spellEnd"/>
      <w:r w:rsidRPr="00D566BD">
        <w:rPr>
          <w:rFonts w:ascii="Century Gothic" w:hAnsi="Century Gothic"/>
          <w:sz w:val="22"/>
          <w:lang w:val="en-US"/>
        </w:rPr>
        <w:t xml:space="preserve"> </w:t>
      </w:r>
      <w:proofErr w:type="spellStart"/>
      <w:r w:rsidRPr="00D566BD">
        <w:rPr>
          <w:rFonts w:ascii="Century Gothic" w:hAnsi="Century Gothic"/>
          <w:sz w:val="22"/>
          <w:lang w:val="en-US"/>
        </w:rPr>
        <w:t>Schrank</w:t>
      </w:r>
      <w:proofErr w:type="spellEnd"/>
      <w:r w:rsidRPr="00D566BD">
        <w:rPr>
          <w:rFonts w:ascii="Century Gothic" w:hAnsi="Century Gothic"/>
          <w:sz w:val="22"/>
          <w:lang w:val="en-US"/>
        </w:rPr>
        <w:t xml:space="preserve">, </w:t>
      </w:r>
      <w:r w:rsidR="00EB3E63">
        <w:rPr>
          <w:rFonts w:ascii="Century Gothic" w:hAnsi="Century Gothic"/>
          <w:sz w:val="22"/>
          <w:lang w:val="en-US"/>
        </w:rPr>
        <w:t>Administra</w:t>
      </w:r>
      <w:r w:rsidRPr="00D566BD">
        <w:rPr>
          <w:rFonts w:ascii="Century Gothic" w:hAnsi="Century Gothic"/>
          <w:sz w:val="22"/>
          <w:lang w:val="en-US"/>
        </w:rPr>
        <w:t>tion</w:t>
      </w:r>
    </w:p>
    <w:p w14:paraId="22E14E1F" w14:textId="77777777" w:rsidR="00A813C0" w:rsidRPr="00D566BD" w:rsidRDefault="00A813C0" w:rsidP="0044087C">
      <w:pPr>
        <w:spacing w:after="0"/>
        <w:rPr>
          <w:rFonts w:ascii="Century Gothic" w:hAnsi="Century Gothic"/>
          <w:sz w:val="22"/>
          <w:lang w:val="de-AT"/>
        </w:rPr>
      </w:pPr>
      <w:r w:rsidRPr="00D566BD">
        <w:rPr>
          <w:rFonts w:ascii="Century Gothic" w:hAnsi="Century Gothic"/>
          <w:sz w:val="22"/>
          <w:lang w:val="de-AT"/>
        </w:rPr>
        <w:t>Tel.: +43 (0) 2275 930 800, Mobil: +43 (0) 676 966 73 74</w:t>
      </w:r>
    </w:p>
    <w:p w14:paraId="387EAF90" w14:textId="77777777" w:rsidR="00A813C0" w:rsidRPr="00D566BD" w:rsidRDefault="00A813C0" w:rsidP="0044087C">
      <w:pPr>
        <w:spacing w:after="0"/>
        <w:rPr>
          <w:rFonts w:ascii="Century Gothic" w:hAnsi="Century Gothic"/>
          <w:sz w:val="22"/>
          <w:lang w:val="de-AT"/>
        </w:rPr>
      </w:pPr>
      <w:r w:rsidRPr="00D566BD">
        <w:rPr>
          <w:rFonts w:ascii="Century Gothic" w:hAnsi="Century Gothic"/>
          <w:sz w:val="22"/>
          <w:lang w:val="de-AT"/>
        </w:rPr>
        <w:t xml:space="preserve">E-Mail: </w:t>
      </w:r>
      <w:hyperlink r:id="rId11" w:history="1">
        <w:r w:rsidRPr="00D566BD">
          <w:rPr>
            <w:rStyle w:val="Hyperlink"/>
            <w:rFonts w:ascii="Century Gothic" w:hAnsi="Century Gothic"/>
            <w:sz w:val="22"/>
            <w:lang w:val="de-AT"/>
          </w:rPr>
          <w:t>info@landentwicklung.org</w:t>
        </w:r>
      </w:hyperlink>
    </w:p>
    <w:p w14:paraId="6F21F8E8" w14:textId="77777777" w:rsidR="00A813C0" w:rsidRPr="00D566BD" w:rsidRDefault="00A813C0" w:rsidP="0044087C">
      <w:pPr>
        <w:spacing w:after="0"/>
        <w:ind w:left="283"/>
        <w:rPr>
          <w:rFonts w:ascii="Century Gothic" w:hAnsi="Century Gothic"/>
          <w:sz w:val="22"/>
          <w:lang w:val="de-AT"/>
        </w:rPr>
      </w:pPr>
    </w:p>
    <w:p w14:paraId="06467362" w14:textId="77777777" w:rsidR="00DE4B7E" w:rsidRPr="00C8718B" w:rsidRDefault="00DE4B7E" w:rsidP="0044087C">
      <w:pPr>
        <w:spacing w:after="0"/>
        <w:rPr>
          <w:rFonts w:ascii="Century Gothic" w:hAnsi="Century Gothic"/>
          <w:sz w:val="22"/>
          <w:lang w:val="de-AT"/>
        </w:rPr>
      </w:pPr>
    </w:p>
    <w:p w14:paraId="0556D512" w14:textId="632B1160" w:rsidR="00A813C0" w:rsidRPr="00D566BD" w:rsidRDefault="00A813C0" w:rsidP="0044087C">
      <w:pPr>
        <w:spacing w:after="0"/>
        <w:rPr>
          <w:rFonts w:ascii="Century Gothic" w:hAnsi="Century Gothic"/>
          <w:sz w:val="22"/>
          <w:lang w:val="en-US"/>
        </w:rPr>
      </w:pPr>
      <w:r w:rsidRPr="00D566BD">
        <w:rPr>
          <w:rFonts w:ascii="Century Gothic" w:hAnsi="Century Gothic"/>
          <w:sz w:val="22"/>
          <w:lang w:val="en-US"/>
        </w:rPr>
        <w:t>European Association for Rural Development and Village Renewal</w:t>
      </w:r>
    </w:p>
    <w:p w14:paraId="6F38BF85" w14:textId="77777777" w:rsidR="00A813C0" w:rsidRPr="00D566BD" w:rsidRDefault="00A813C0" w:rsidP="0044087C">
      <w:pPr>
        <w:spacing w:after="0"/>
        <w:rPr>
          <w:rFonts w:ascii="Century Gothic" w:hAnsi="Century Gothic"/>
          <w:sz w:val="22"/>
        </w:rPr>
      </w:pPr>
      <w:r w:rsidRPr="00D566BD">
        <w:rPr>
          <w:rFonts w:ascii="Century Gothic" w:hAnsi="Century Gothic"/>
          <w:sz w:val="22"/>
        </w:rPr>
        <w:t>Bahnhofsring 48/ Stiege 1/5b</w:t>
      </w:r>
    </w:p>
    <w:p w14:paraId="6F18430E" w14:textId="6AD9EA7F" w:rsidR="00A813C0" w:rsidRPr="00D566BD" w:rsidRDefault="00A813C0" w:rsidP="0044087C">
      <w:pPr>
        <w:spacing w:after="0"/>
        <w:rPr>
          <w:rFonts w:ascii="Century Gothic" w:hAnsi="Century Gothic"/>
          <w:sz w:val="22"/>
        </w:rPr>
      </w:pPr>
      <w:r w:rsidRPr="00D566BD">
        <w:rPr>
          <w:rFonts w:ascii="Century Gothic" w:hAnsi="Century Gothic"/>
          <w:sz w:val="22"/>
        </w:rPr>
        <w:t>34</w:t>
      </w:r>
      <w:r w:rsidR="00DC2A9B" w:rsidRPr="00D566BD">
        <w:rPr>
          <w:rFonts w:ascii="Century Gothic" w:hAnsi="Century Gothic"/>
          <w:sz w:val="22"/>
        </w:rPr>
        <w:t>5</w:t>
      </w:r>
      <w:r w:rsidRPr="00D566BD">
        <w:rPr>
          <w:rFonts w:ascii="Century Gothic" w:hAnsi="Century Gothic"/>
          <w:sz w:val="22"/>
        </w:rPr>
        <w:t xml:space="preserve">1 </w:t>
      </w:r>
      <w:proofErr w:type="spellStart"/>
      <w:r w:rsidRPr="00D566BD">
        <w:rPr>
          <w:rFonts w:ascii="Century Gothic" w:hAnsi="Century Gothic"/>
          <w:sz w:val="22"/>
        </w:rPr>
        <w:t>Pixendorf</w:t>
      </w:r>
      <w:proofErr w:type="spellEnd"/>
    </w:p>
    <w:p w14:paraId="4C40EA7A" w14:textId="57C53278" w:rsidR="00A813C0" w:rsidRPr="00D566BD" w:rsidRDefault="00A813C0" w:rsidP="0044087C">
      <w:pPr>
        <w:spacing w:after="0"/>
        <w:rPr>
          <w:rFonts w:ascii="Century Gothic" w:hAnsi="Century Gothic"/>
          <w:sz w:val="22"/>
        </w:rPr>
      </w:pPr>
      <w:r w:rsidRPr="00D566BD">
        <w:rPr>
          <w:rFonts w:ascii="Century Gothic" w:hAnsi="Century Gothic"/>
          <w:sz w:val="22"/>
        </w:rPr>
        <w:t>Österreich/Austria</w:t>
      </w:r>
    </w:p>
    <w:p w14:paraId="717023EF" w14:textId="77777777" w:rsidR="00A813C0" w:rsidRPr="00D566BD" w:rsidRDefault="00A813C0" w:rsidP="0044087C">
      <w:pPr>
        <w:spacing w:after="0"/>
        <w:rPr>
          <w:rFonts w:ascii="Century Gothic" w:hAnsi="Century Gothic"/>
          <w:sz w:val="22"/>
        </w:rPr>
      </w:pPr>
    </w:p>
    <w:p w14:paraId="761F6AF4" w14:textId="77777777" w:rsidR="00A813C0" w:rsidRPr="00D566BD" w:rsidRDefault="00A813C0" w:rsidP="0044087C">
      <w:pPr>
        <w:spacing w:after="0"/>
        <w:rPr>
          <w:rFonts w:ascii="Century Gothic" w:hAnsi="Century Gothic"/>
          <w:sz w:val="22"/>
        </w:rPr>
      </w:pPr>
      <w:r w:rsidRPr="00D566BD">
        <w:rPr>
          <w:rFonts w:ascii="Century Gothic" w:hAnsi="Century Gothic"/>
          <w:sz w:val="22"/>
        </w:rPr>
        <w:t xml:space="preserve">Internet: </w:t>
      </w:r>
      <w:hyperlink r:id="rId12" w:history="1">
        <w:r w:rsidRPr="00D566BD">
          <w:rPr>
            <w:rStyle w:val="Hyperlink"/>
            <w:rFonts w:ascii="Century Gothic" w:hAnsi="Century Gothic"/>
            <w:sz w:val="22"/>
          </w:rPr>
          <w:t>www.landentwicklung.org</w:t>
        </w:r>
      </w:hyperlink>
      <w:r w:rsidRPr="00D566BD">
        <w:rPr>
          <w:rFonts w:ascii="Century Gothic" w:hAnsi="Century Gothic"/>
          <w:sz w:val="22"/>
        </w:rPr>
        <w:t xml:space="preserve"> </w:t>
      </w:r>
    </w:p>
    <w:p w14:paraId="00EC76AE" w14:textId="77777777" w:rsidR="00DF432F" w:rsidRPr="00D566BD" w:rsidRDefault="00DF432F" w:rsidP="003E522A">
      <w:pPr>
        <w:spacing w:after="0"/>
        <w:rPr>
          <w:rFonts w:ascii="Century Gothic" w:hAnsi="Century Gothic"/>
          <w:sz w:val="22"/>
        </w:rPr>
      </w:pPr>
    </w:p>
    <w:p w14:paraId="41E49113" w14:textId="77777777" w:rsidR="00A50764" w:rsidRPr="00D566BD" w:rsidRDefault="00A50764" w:rsidP="00A50764">
      <w:pPr>
        <w:spacing w:after="0"/>
        <w:rPr>
          <w:rFonts w:ascii="Century Gothic" w:hAnsi="Century Gothic"/>
        </w:rPr>
      </w:pPr>
    </w:p>
    <w:sectPr w:rsidR="00A50764" w:rsidRPr="00D566BD" w:rsidSect="00D566BD">
      <w:headerReference w:type="default" r:id="rId13"/>
      <w:footerReference w:type="default" r:id="rId14"/>
      <w:headerReference w:type="first" r:id="rId15"/>
      <w:footerReference w:type="first" r:id="rId16"/>
      <w:pgSz w:w="11899" w:h="16838"/>
      <w:pgMar w:top="1077" w:right="1406" w:bottom="851" w:left="1440" w:header="425"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D1127" w14:textId="77777777" w:rsidR="000B67A5" w:rsidRDefault="000B67A5">
      <w:pPr>
        <w:spacing w:after="0"/>
      </w:pPr>
      <w:r>
        <w:separator/>
      </w:r>
    </w:p>
  </w:endnote>
  <w:endnote w:type="continuationSeparator" w:id="0">
    <w:p w14:paraId="28B4D0C7" w14:textId="77777777" w:rsidR="000B67A5" w:rsidRDefault="000B67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 Garde">
    <w:altName w:val="Century Gothic"/>
    <w:panose1 w:val="020B0604020202020204"/>
    <w:charset w:val="00"/>
    <w:family w:val="auto"/>
    <w:pitch w:val="variable"/>
    <w:sig w:usb0="00000003" w:usb1="00000000" w:usb2="00000000" w:usb3="00000000" w:csb0="00000001" w:csb1="00000000"/>
  </w:font>
  <w:font w:name="Comic Sans MS">
    <w:panose1 w:val="030F0702030302020204"/>
    <w:charset w:val="00"/>
    <w:family w:val="script"/>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501B" w14:textId="16AD0D14" w:rsidR="00595AE4" w:rsidRPr="000F0607" w:rsidRDefault="00D566BD" w:rsidP="00595AE4">
    <w:pPr>
      <w:pStyle w:val="Fuzeile"/>
    </w:pPr>
    <w:r w:rsidRPr="00D566BD">
      <w:rPr>
        <w:noProof/>
      </w:rPr>
      <w:drawing>
        <wp:anchor distT="0" distB="0" distL="114300" distR="114300" simplePos="0" relativeHeight="251667456" behindDoc="0" locked="0" layoutInCell="1" allowOverlap="1" wp14:anchorId="07DB6DC5" wp14:editId="1BEBE5BE">
          <wp:simplePos x="0" y="0"/>
          <wp:positionH relativeFrom="column">
            <wp:posOffset>-41945</wp:posOffset>
          </wp:positionH>
          <wp:positionV relativeFrom="paragraph">
            <wp:posOffset>-369116</wp:posOffset>
          </wp:positionV>
          <wp:extent cx="6685071" cy="721453"/>
          <wp:effectExtent l="0" t="0" r="0" b="254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685071" cy="721453"/>
                  </a:xfrm>
                  <a:prstGeom prst="rect">
                    <a:avLst/>
                  </a:prstGeom>
                </pic:spPr>
              </pic:pic>
            </a:graphicData>
          </a:graphic>
          <wp14:sizeRelH relativeFrom="page">
            <wp14:pctWidth>0</wp14:pctWidth>
          </wp14:sizeRelH>
          <wp14:sizeRelV relativeFrom="page">
            <wp14:pctHeight>0</wp14:pctHeight>
          </wp14:sizeRelV>
        </wp:anchor>
      </w:drawing>
    </w:r>
  </w:p>
  <w:p w14:paraId="13BA9F8D" w14:textId="737518E9" w:rsidR="00AA1638" w:rsidRDefault="00D566BD" w:rsidP="00A37129">
    <w:pPr>
      <w:pStyle w:val="Fuzeile"/>
      <w:ind w:hanging="881"/>
      <w:jc w:val="right"/>
    </w:pPr>
    <w:r w:rsidRPr="00D566BD">
      <w:rPr>
        <w:noProof/>
      </w:rPr>
      <w:drawing>
        <wp:anchor distT="0" distB="0" distL="114300" distR="114300" simplePos="0" relativeHeight="251664384" behindDoc="0" locked="0" layoutInCell="1" allowOverlap="1" wp14:anchorId="3EB6183E" wp14:editId="0E64A6BA">
          <wp:simplePos x="0" y="0"/>
          <wp:positionH relativeFrom="column">
            <wp:posOffset>209550</wp:posOffset>
          </wp:positionH>
          <wp:positionV relativeFrom="paragraph">
            <wp:posOffset>274320</wp:posOffset>
          </wp:positionV>
          <wp:extent cx="6370320" cy="687070"/>
          <wp:effectExtent l="0" t="0" r="508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70320" cy="68707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3A96" w14:textId="67DA8C78" w:rsidR="00595AE4" w:rsidRPr="000F0607" w:rsidRDefault="00D566BD" w:rsidP="00595AE4">
    <w:pPr>
      <w:pStyle w:val="Fuzeile"/>
    </w:pPr>
    <w:r w:rsidRPr="00D566BD">
      <w:rPr>
        <w:noProof/>
      </w:rPr>
      <w:drawing>
        <wp:anchor distT="0" distB="0" distL="114300" distR="114300" simplePos="0" relativeHeight="251665408" behindDoc="0" locked="0" layoutInCell="1" allowOverlap="1" wp14:anchorId="464BC4D7" wp14:editId="04FF7EFC">
          <wp:simplePos x="0" y="0"/>
          <wp:positionH relativeFrom="column">
            <wp:posOffset>-67111</wp:posOffset>
          </wp:positionH>
          <wp:positionV relativeFrom="paragraph">
            <wp:posOffset>-368481</wp:posOffset>
          </wp:positionV>
          <wp:extent cx="6685071" cy="721453"/>
          <wp:effectExtent l="0" t="0" r="0" b="254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685071" cy="721453"/>
                  </a:xfrm>
                  <a:prstGeom prst="rect">
                    <a:avLst/>
                  </a:prstGeom>
                </pic:spPr>
              </pic:pic>
            </a:graphicData>
          </a:graphic>
          <wp14:sizeRelH relativeFrom="page">
            <wp14:pctWidth>0</wp14:pctWidth>
          </wp14:sizeRelH>
          <wp14:sizeRelV relativeFrom="page">
            <wp14:pctHeight>0</wp14:pctHeight>
          </wp14:sizeRelV>
        </wp:anchor>
      </w:drawing>
    </w:r>
  </w:p>
  <w:p w14:paraId="3CAE8914" w14:textId="03F00C7D" w:rsidR="00AA1638" w:rsidRDefault="00AA1638" w:rsidP="00A37129">
    <w:pPr>
      <w:pStyle w:val="Fuzeile"/>
      <w:ind w:hanging="83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70534" w14:textId="77777777" w:rsidR="000B67A5" w:rsidRDefault="000B67A5">
      <w:pPr>
        <w:spacing w:after="0"/>
      </w:pPr>
      <w:r>
        <w:separator/>
      </w:r>
    </w:p>
  </w:footnote>
  <w:footnote w:type="continuationSeparator" w:id="0">
    <w:p w14:paraId="3F6D7059" w14:textId="77777777" w:rsidR="000B67A5" w:rsidRDefault="000B67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B712B" w14:textId="77777777" w:rsidR="00AA1638" w:rsidRDefault="00AA1638">
    <w:pPr>
      <w:pStyle w:val="Kopfzeile"/>
    </w:pPr>
  </w:p>
  <w:p w14:paraId="1CC15038" w14:textId="77777777" w:rsidR="00AA1638" w:rsidRDefault="00AA163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87671" w14:textId="5203D65F" w:rsidR="00AA1638" w:rsidRDefault="001A1E66" w:rsidP="001A1E66">
    <w:pPr>
      <w:pStyle w:val="Kopfzeile"/>
      <w:tabs>
        <w:tab w:val="clear" w:pos="4536"/>
        <w:tab w:val="clear" w:pos="9072"/>
        <w:tab w:val="center" w:pos="4962"/>
      </w:tabs>
      <w:ind w:left="1416"/>
      <w:jc w:val="center"/>
      <w:rPr>
        <w:noProof/>
        <w:lang w:eastAsia="de-DE"/>
      </w:rPr>
    </w:pPr>
    <w:r>
      <w:rPr>
        <w:noProof/>
        <w:szCs w:val="20"/>
        <w:lang w:eastAsia="de-DE"/>
      </w:rPr>
      <w:drawing>
        <wp:anchor distT="0" distB="0" distL="114300" distR="114300" simplePos="0" relativeHeight="251659264" behindDoc="1" locked="0" layoutInCell="1" allowOverlap="1" wp14:anchorId="361D94B8" wp14:editId="0A95EF5A">
          <wp:simplePos x="0" y="0"/>
          <wp:positionH relativeFrom="column">
            <wp:posOffset>5068983</wp:posOffset>
          </wp:positionH>
          <wp:positionV relativeFrom="paragraph">
            <wp:posOffset>-270510</wp:posOffset>
          </wp:positionV>
          <wp:extent cx="1233170" cy="2514600"/>
          <wp:effectExtent l="0" t="0" r="0" b="0"/>
          <wp:wrapNone/>
          <wp:docPr id="3" name="Bild 0" descr="Briefpapier_Hah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0" descr="Briefpapier_Hah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170" cy="2514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4C29C" w14:textId="57B65C11" w:rsidR="00AA1638" w:rsidRDefault="00DA0BEC" w:rsidP="00802C03">
    <w:pPr>
      <w:pStyle w:val="Kopfzeile"/>
      <w:tabs>
        <w:tab w:val="clear" w:pos="9072"/>
      </w:tabs>
      <w:ind w:left="1416"/>
      <w:jc w:val="center"/>
    </w:pPr>
    <w:r>
      <w:rPr>
        <w:noProof/>
        <w:lang w:eastAsia="de-DE"/>
      </w:rPr>
      <w:tab/>
    </w:r>
    <w:r>
      <w:rPr>
        <w:noProof/>
        <w:lang w:eastAsia="de-DE"/>
      </w:rPr>
      <w:tab/>
    </w:r>
  </w:p>
  <w:p w14:paraId="2CFADAA7" w14:textId="77777777" w:rsidR="00AA1638" w:rsidRPr="00802C03" w:rsidRDefault="00AA1638" w:rsidP="00802C0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05DE2"/>
    <w:multiLevelType w:val="hybridMultilevel"/>
    <w:tmpl w:val="06FE87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94055F"/>
    <w:multiLevelType w:val="hybridMultilevel"/>
    <w:tmpl w:val="5FA0FE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70214FA"/>
    <w:multiLevelType w:val="hybridMultilevel"/>
    <w:tmpl w:val="171286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8A37BC8"/>
    <w:multiLevelType w:val="hybridMultilevel"/>
    <w:tmpl w:val="DB5850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9A646A1"/>
    <w:multiLevelType w:val="hybridMultilevel"/>
    <w:tmpl w:val="8F44AB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B4F08D6"/>
    <w:multiLevelType w:val="hybridMultilevel"/>
    <w:tmpl w:val="41C45E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0B826ED"/>
    <w:multiLevelType w:val="hybridMultilevel"/>
    <w:tmpl w:val="39083AE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1D0093B"/>
    <w:multiLevelType w:val="hybridMultilevel"/>
    <w:tmpl w:val="B37AEBD8"/>
    <w:lvl w:ilvl="0" w:tplc="0407000F">
      <w:start w:val="1"/>
      <w:numFmt w:val="decimal"/>
      <w:lvlText w:val="%1."/>
      <w:lvlJc w:val="left"/>
      <w:pPr>
        <w:ind w:left="720" w:hanging="360"/>
      </w:pPr>
      <w:rPr>
        <w:rFonts w:cs="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4D90210"/>
    <w:multiLevelType w:val="hybridMultilevel"/>
    <w:tmpl w:val="94562A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921424F"/>
    <w:multiLevelType w:val="hybridMultilevel"/>
    <w:tmpl w:val="13EE0568"/>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1" w15:restartNumberingAfterBreak="0">
    <w:nsid w:val="194D51D2"/>
    <w:multiLevelType w:val="hybridMultilevel"/>
    <w:tmpl w:val="16BC9C96"/>
    <w:lvl w:ilvl="0" w:tplc="04070001">
      <w:start w:val="1"/>
      <w:numFmt w:val="bullet"/>
      <w:lvlText w:val=""/>
      <w:lvlJc w:val="left"/>
      <w:pPr>
        <w:ind w:left="3600" w:hanging="360"/>
      </w:pPr>
      <w:rPr>
        <w:rFonts w:ascii="Symbol" w:hAnsi="Symbol" w:hint="default"/>
      </w:rPr>
    </w:lvl>
    <w:lvl w:ilvl="1" w:tplc="04070003" w:tentative="1">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12" w15:restartNumberingAfterBreak="0">
    <w:nsid w:val="1E1826EB"/>
    <w:multiLevelType w:val="hybridMultilevel"/>
    <w:tmpl w:val="369426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00E6F29"/>
    <w:multiLevelType w:val="hybridMultilevel"/>
    <w:tmpl w:val="7A9AEF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212488A"/>
    <w:multiLevelType w:val="hybridMultilevel"/>
    <w:tmpl w:val="12361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8520371"/>
    <w:multiLevelType w:val="hybridMultilevel"/>
    <w:tmpl w:val="EC4A7EE4"/>
    <w:lvl w:ilvl="0" w:tplc="28D86A22">
      <w:numFmt w:val="bullet"/>
      <w:lvlText w:val="•"/>
      <w:lvlJc w:val="left"/>
      <w:pPr>
        <w:ind w:left="720" w:hanging="360"/>
      </w:pPr>
      <w:rPr>
        <w:rFonts w:ascii="Century Gothic" w:eastAsia="Cambria" w:hAnsi="Century Gothi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8D47DAA"/>
    <w:multiLevelType w:val="hybridMultilevel"/>
    <w:tmpl w:val="7E341E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BC97B0B"/>
    <w:multiLevelType w:val="hybridMultilevel"/>
    <w:tmpl w:val="34283E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E8E3288"/>
    <w:multiLevelType w:val="hybridMultilevel"/>
    <w:tmpl w:val="AB568D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F10404E"/>
    <w:multiLevelType w:val="hybridMultilevel"/>
    <w:tmpl w:val="9B849F52"/>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EB90619"/>
    <w:multiLevelType w:val="hybridMultilevel"/>
    <w:tmpl w:val="408A75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ED7039E"/>
    <w:multiLevelType w:val="hybridMultilevel"/>
    <w:tmpl w:val="C7C8E8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39F7306"/>
    <w:multiLevelType w:val="hybridMultilevel"/>
    <w:tmpl w:val="FC7A5B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9C12994"/>
    <w:multiLevelType w:val="hybridMultilevel"/>
    <w:tmpl w:val="BA6A1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A6A7908"/>
    <w:multiLevelType w:val="hybridMultilevel"/>
    <w:tmpl w:val="0D7A6E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08D6CF0"/>
    <w:multiLevelType w:val="hybridMultilevel"/>
    <w:tmpl w:val="FC086D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42970D8"/>
    <w:multiLevelType w:val="hybridMultilevel"/>
    <w:tmpl w:val="C9E047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7D557DB"/>
    <w:multiLevelType w:val="hybridMultilevel"/>
    <w:tmpl w:val="31FCD8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8E87A5A"/>
    <w:multiLevelType w:val="hybridMultilevel"/>
    <w:tmpl w:val="4452898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9" w15:restartNumberingAfterBreak="0">
    <w:nsid w:val="5C2E2BCD"/>
    <w:multiLevelType w:val="hybridMultilevel"/>
    <w:tmpl w:val="22A8DAA4"/>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0" w15:restartNumberingAfterBreak="0">
    <w:nsid w:val="5CD46D2B"/>
    <w:multiLevelType w:val="hybridMultilevel"/>
    <w:tmpl w:val="F3CC8CBA"/>
    <w:lvl w:ilvl="0" w:tplc="28D86A22">
      <w:numFmt w:val="bullet"/>
      <w:lvlText w:val="•"/>
      <w:lvlJc w:val="left"/>
      <w:pPr>
        <w:ind w:left="720" w:hanging="360"/>
      </w:pPr>
      <w:rPr>
        <w:rFonts w:ascii="Century Gothic" w:eastAsia="Cambria" w:hAnsi="Century Gothic"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D0431DA"/>
    <w:multiLevelType w:val="hybridMultilevel"/>
    <w:tmpl w:val="760AD3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17627B4"/>
    <w:multiLevelType w:val="hybridMultilevel"/>
    <w:tmpl w:val="C91E00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A3D0281"/>
    <w:multiLevelType w:val="hybridMultilevel"/>
    <w:tmpl w:val="74ECE65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711168CF"/>
    <w:multiLevelType w:val="hybridMultilevel"/>
    <w:tmpl w:val="1E0068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3B416A3"/>
    <w:multiLevelType w:val="hybridMultilevel"/>
    <w:tmpl w:val="449450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97B3F61"/>
    <w:multiLevelType w:val="hybridMultilevel"/>
    <w:tmpl w:val="C512F4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D920B3B"/>
    <w:multiLevelType w:val="hybridMultilevel"/>
    <w:tmpl w:val="E0AA93C6"/>
    <w:lvl w:ilvl="0" w:tplc="0407000F">
      <w:start w:val="1"/>
      <w:numFmt w:val="decimal"/>
      <w:lvlText w:val="%1."/>
      <w:lvlJc w:val="left"/>
      <w:pPr>
        <w:tabs>
          <w:tab w:val="num" w:pos="360"/>
        </w:tabs>
        <w:ind w:left="360" w:hanging="360"/>
      </w:pPr>
      <w:rPr>
        <w:rFonts w:hint="default"/>
      </w:rPr>
    </w:lvl>
    <w:lvl w:ilvl="1" w:tplc="BF0A5718">
      <w:start w:val="1"/>
      <w:numFmt w:val="bullet"/>
      <w:lvlText w:val=""/>
      <w:lvlJc w:val="left"/>
      <w:pPr>
        <w:tabs>
          <w:tab w:val="num" w:pos="1080"/>
        </w:tabs>
        <w:ind w:left="1080" w:hanging="360"/>
      </w:pPr>
      <w:rPr>
        <w:rFonts w:ascii="Symbol" w:hAnsi="Symbol"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16cid:durableId="1883125903">
    <w:abstractNumId w:val="37"/>
  </w:num>
  <w:num w:numId="2" w16cid:durableId="96679249">
    <w:abstractNumId w:val="0"/>
    <w:lvlOverride w:ilvl="0">
      <w:lvl w:ilvl="0">
        <w:start w:val="1"/>
        <w:numFmt w:val="bullet"/>
        <w:lvlText w:val=""/>
        <w:legacy w:legacy="1" w:legacySpace="0" w:legacyIndent="283"/>
        <w:lvlJc w:val="left"/>
        <w:pPr>
          <w:ind w:left="283" w:hanging="283"/>
        </w:pPr>
        <w:rPr>
          <w:rFonts w:ascii="Symbol" w:eastAsia="Times New Roman" w:hAnsi="Symbol" w:hint="default"/>
        </w:rPr>
      </w:lvl>
    </w:lvlOverride>
  </w:num>
  <w:num w:numId="3" w16cid:durableId="1136874416">
    <w:abstractNumId w:val="10"/>
  </w:num>
  <w:num w:numId="4" w16cid:durableId="988635747">
    <w:abstractNumId w:val="28"/>
  </w:num>
  <w:num w:numId="5" w16cid:durableId="1209563386">
    <w:abstractNumId w:val="29"/>
  </w:num>
  <w:num w:numId="6" w16cid:durableId="1042292281">
    <w:abstractNumId w:val="33"/>
  </w:num>
  <w:num w:numId="7" w16cid:durableId="991757031">
    <w:abstractNumId w:val="35"/>
  </w:num>
  <w:num w:numId="8" w16cid:durableId="2139520943">
    <w:abstractNumId w:val="5"/>
  </w:num>
  <w:num w:numId="9" w16cid:durableId="2018268666">
    <w:abstractNumId w:val="36"/>
  </w:num>
  <w:num w:numId="10" w16cid:durableId="497504317">
    <w:abstractNumId w:val="26"/>
  </w:num>
  <w:num w:numId="11" w16cid:durableId="796535329">
    <w:abstractNumId w:val="1"/>
  </w:num>
  <w:num w:numId="12" w16cid:durableId="161432625">
    <w:abstractNumId w:val="23"/>
  </w:num>
  <w:num w:numId="13" w16cid:durableId="1334257968">
    <w:abstractNumId w:val="20"/>
  </w:num>
  <w:num w:numId="14" w16cid:durableId="1280066347">
    <w:abstractNumId w:val="34"/>
  </w:num>
  <w:num w:numId="15" w16cid:durableId="363987037">
    <w:abstractNumId w:val="11"/>
  </w:num>
  <w:num w:numId="16" w16cid:durableId="1374498660">
    <w:abstractNumId w:val="19"/>
  </w:num>
  <w:num w:numId="17" w16cid:durableId="758939602">
    <w:abstractNumId w:val="2"/>
  </w:num>
  <w:num w:numId="18" w16cid:durableId="1002510557">
    <w:abstractNumId w:val="12"/>
  </w:num>
  <w:num w:numId="19" w16cid:durableId="895895233">
    <w:abstractNumId w:val="9"/>
  </w:num>
  <w:num w:numId="20" w16cid:durableId="64571961">
    <w:abstractNumId w:val="14"/>
  </w:num>
  <w:num w:numId="21" w16cid:durableId="1254826167">
    <w:abstractNumId w:val="3"/>
  </w:num>
  <w:num w:numId="22" w16cid:durableId="144049607">
    <w:abstractNumId w:val="17"/>
  </w:num>
  <w:num w:numId="23" w16cid:durableId="2000036795">
    <w:abstractNumId w:val="24"/>
  </w:num>
  <w:num w:numId="24" w16cid:durableId="281033892">
    <w:abstractNumId w:val="27"/>
  </w:num>
  <w:num w:numId="25" w16cid:durableId="977153499">
    <w:abstractNumId w:val="32"/>
  </w:num>
  <w:num w:numId="26" w16cid:durableId="277025790">
    <w:abstractNumId w:val="7"/>
  </w:num>
  <w:num w:numId="27" w16cid:durableId="1142426338">
    <w:abstractNumId w:val="16"/>
  </w:num>
  <w:num w:numId="28" w16cid:durableId="22950714">
    <w:abstractNumId w:val="21"/>
  </w:num>
  <w:num w:numId="29" w16cid:durableId="1510368236">
    <w:abstractNumId w:val="4"/>
  </w:num>
  <w:num w:numId="30" w16cid:durableId="962344918">
    <w:abstractNumId w:val="31"/>
  </w:num>
  <w:num w:numId="31" w16cid:durableId="1108353739">
    <w:abstractNumId w:val="18"/>
  </w:num>
  <w:num w:numId="32" w16cid:durableId="1802337952">
    <w:abstractNumId w:val="6"/>
  </w:num>
  <w:num w:numId="33" w16cid:durableId="789054479">
    <w:abstractNumId w:val="25"/>
  </w:num>
  <w:num w:numId="34" w16cid:durableId="1892767587">
    <w:abstractNumId w:val="13"/>
  </w:num>
  <w:num w:numId="35" w16cid:durableId="207618269">
    <w:abstractNumId w:val="22"/>
  </w:num>
  <w:num w:numId="36" w16cid:durableId="97020633">
    <w:abstractNumId w:val="8"/>
  </w:num>
  <w:num w:numId="37" w16cid:durableId="341132939">
    <w:abstractNumId w:val="30"/>
  </w:num>
  <w:num w:numId="38" w16cid:durableId="7273445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764"/>
    <w:rsid w:val="00007876"/>
    <w:rsid w:val="00024FA6"/>
    <w:rsid w:val="00031CB5"/>
    <w:rsid w:val="00031E70"/>
    <w:rsid w:val="0003574A"/>
    <w:rsid w:val="00040419"/>
    <w:rsid w:val="0006316A"/>
    <w:rsid w:val="000931C0"/>
    <w:rsid w:val="000A5A68"/>
    <w:rsid w:val="000B5B04"/>
    <w:rsid w:val="000B67A5"/>
    <w:rsid w:val="000E16E2"/>
    <w:rsid w:val="000F6387"/>
    <w:rsid w:val="00115C26"/>
    <w:rsid w:val="00127E59"/>
    <w:rsid w:val="00143AE7"/>
    <w:rsid w:val="00152F0A"/>
    <w:rsid w:val="00161898"/>
    <w:rsid w:val="00180F6F"/>
    <w:rsid w:val="00186A2B"/>
    <w:rsid w:val="00194D7E"/>
    <w:rsid w:val="001A1E66"/>
    <w:rsid w:val="001A4B2F"/>
    <w:rsid w:val="001A5505"/>
    <w:rsid w:val="001B2BC2"/>
    <w:rsid w:val="001B620C"/>
    <w:rsid w:val="001C04A0"/>
    <w:rsid w:val="001E50A8"/>
    <w:rsid w:val="001F12D2"/>
    <w:rsid w:val="001F155C"/>
    <w:rsid w:val="002226FF"/>
    <w:rsid w:val="00245290"/>
    <w:rsid w:val="00245B28"/>
    <w:rsid w:val="002508A3"/>
    <w:rsid w:val="00276E24"/>
    <w:rsid w:val="00284A1F"/>
    <w:rsid w:val="002A6AC7"/>
    <w:rsid w:val="002B1C4E"/>
    <w:rsid w:val="002C326E"/>
    <w:rsid w:val="002F2D56"/>
    <w:rsid w:val="003176A8"/>
    <w:rsid w:val="00317F55"/>
    <w:rsid w:val="00322AC2"/>
    <w:rsid w:val="00330F15"/>
    <w:rsid w:val="00382A17"/>
    <w:rsid w:val="003C03DC"/>
    <w:rsid w:val="003D5FE9"/>
    <w:rsid w:val="003E522A"/>
    <w:rsid w:val="00435C8D"/>
    <w:rsid w:val="0044087C"/>
    <w:rsid w:val="004945F6"/>
    <w:rsid w:val="00497FC4"/>
    <w:rsid w:val="004E042D"/>
    <w:rsid w:val="004E28FA"/>
    <w:rsid w:val="004E309A"/>
    <w:rsid w:val="00514ED5"/>
    <w:rsid w:val="00587D5C"/>
    <w:rsid w:val="00595AE4"/>
    <w:rsid w:val="005B146F"/>
    <w:rsid w:val="005B75CC"/>
    <w:rsid w:val="005D2913"/>
    <w:rsid w:val="006150A0"/>
    <w:rsid w:val="006161E3"/>
    <w:rsid w:val="006456D7"/>
    <w:rsid w:val="006643D4"/>
    <w:rsid w:val="00671C17"/>
    <w:rsid w:val="006736D6"/>
    <w:rsid w:val="00682EBD"/>
    <w:rsid w:val="006C2E24"/>
    <w:rsid w:val="006E080A"/>
    <w:rsid w:val="006E0AA3"/>
    <w:rsid w:val="006E23F0"/>
    <w:rsid w:val="00702206"/>
    <w:rsid w:val="007123AC"/>
    <w:rsid w:val="007467E5"/>
    <w:rsid w:val="00793A0F"/>
    <w:rsid w:val="007A2002"/>
    <w:rsid w:val="007A2806"/>
    <w:rsid w:val="007C449A"/>
    <w:rsid w:val="007E7298"/>
    <w:rsid w:val="007F18E3"/>
    <w:rsid w:val="00811A4A"/>
    <w:rsid w:val="00816313"/>
    <w:rsid w:val="0081673C"/>
    <w:rsid w:val="0082102F"/>
    <w:rsid w:val="00834002"/>
    <w:rsid w:val="0085677F"/>
    <w:rsid w:val="008B1FAA"/>
    <w:rsid w:val="008C147E"/>
    <w:rsid w:val="008C40AB"/>
    <w:rsid w:val="008D6B69"/>
    <w:rsid w:val="008F5293"/>
    <w:rsid w:val="009618FA"/>
    <w:rsid w:val="00964E70"/>
    <w:rsid w:val="00965494"/>
    <w:rsid w:val="009732F8"/>
    <w:rsid w:val="00975D69"/>
    <w:rsid w:val="00996669"/>
    <w:rsid w:val="009B2CCE"/>
    <w:rsid w:val="009D076D"/>
    <w:rsid w:val="009D64D9"/>
    <w:rsid w:val="009D7168"/>
    <w:rsid w:val="009E43C7"/>
    <w:rsid w:val="009E60CB"/>
    <w:rsid w:val="009F75F6"/>
    <w:rsid w:val="00A24574"/>
    <w:rsid w:val="00A33354"/>
    <w:rsid w:val="00A368CC"/>
    <w:rsid w:val="00A37129"/>
    <w:rsid w:val="00A50764"/>
    <w:rsid w:val="00A54EA0"/>
    <w:rsid w:val="00A6235A"/>
    <w:rsid w:val="00A813C0"/>
    <w:rsid w:val="00A90855"/>
    <w:rsid w:val="00AA1638"/>
    <w:rsid w:val="00AA2E25"/>
    <w:rsid w:val="00AA4744"/>
    <w:rsid w:val="00B0386A"/>
    <w:rsid w:val="00B3445E"/>
    <w:rsid w:val="00B72C6A"/>
    <w:rsid w:val="00B81219"/>
    <w:rsid w:val="00B85015"/>
    <w:rsid w:val="00B902C6"/>
    <w:rsid w:val="00B96B77"/>
    <w:rsid w:val="00BB0673"/>
    <w:rsid w:val="00BC4803"/>
    <w:rsid w:val="00BC5CD9"/>
    <w:rsid w:val="00BD60F9"/>
    <w:rsid w:val="00BE4DB8"/>
    <w:rsid w:val="00BF24AB"/>
    <w:rsid w:val="00C0302C"/>
    <w:rsid w:val="00C44ED2"/>
    <w:rsid w:val="00C46477"/>
    <w:rsid w:val="00C472C0"/>
    <w:rsid w:val="00C52E06"/>
    <w:rsid w:val="00C62471"/>
    <w:rsid w:val="00C84C97"/>
    <w:rsid w:val="00C8718B"/>
    <w:rsid w:val="00C924B5"/>
    <w:rsid w:val="00CA17EA"/>
    <w:rsid w:val="00CB430F"/>
    <w:rsid w:val="00CB49E5"/>
    <w:rsid w:val="00CC0656"/>
    <w:rsid w:val="00CC169D"/>
    <w:rsid w:val="00CC3372"/>
    <w:rsid w:val="00D566BD"/>
    <w:rsid w:val="00D73C4A"/>
    <w:rsid w:val="00D968D4"/>
    <w:rsid w:val="00D96E61"/>
    <w:rsid w:val="00DA0BEC"/>
    <w:rsid w:val="00DC2A9B"/>
    <w:rsid w:val="00DE4B7E"/>
    <w:rsid w:val="00DF432F"/>
    <w:rsid w:val="00E03632"/>
    <w:rsid w:val="00E25510"/>
    <w:rsid w:val="00E32956"/>
    <w:rsid w:val="00E33E3A"/>
    <w:rsid w:val="00E55818"/>
    <w:rsid w:val="00EB3E63"/>
    <w:rsid w:val="00EC04D9"/>
    <w:rsid w:val="00EE5A65"/>
    <w:rsid w:val="00EE5EC2"/>
    <w:rsid w:val="00EF530A"/>
    <w:rsid w:val="00F069F3"/>
    <w:rsid w:val="00F12C6C"/>
    <w:rsid w:val="00F1658B"/>
    <w:rsid w:val="00F26207"/>
    <w:rsid w:val="00F36BA3"/>
    <w:rsid w:val="00F473E7"/>
    <w:rsid w:val="00F5093D"/>
    <w:rsid w:val="00F50EB4"/>
    <w:rsid w:val="00F918C7"/>
    <w:rsid w:val="00FA6466"/>
    <w:rsid w:val="00FB501B"/>
    <w:rsid w:val="00FB59EC"/>
    <w:rsid w:val="00FD7C58"/>
    <w:rsid w:val="00FE66D1"/>
    <w:rsid w:val="00FF36F6"/>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07D11"/>
  <w14:defaultImageDpi w14:val="32767"/>
  <w15:docId w15:val="{3D520761-092E-5040-8E29-CCF62C1A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50764"/>
    <w:pPr>
      <w:spacing w:after="200"/>
    </w:pPr>
    <w:rPr>
      <w:rFonts w:ascii="Cambria" w:eastAsia="Cambria" w:hAnsi="Cambria" w:cs="Times New Roman"/>
    </w:rPr>
  </w:style>
  <w:style w:type="paragraph" w:styleId="berschrift1">
    <w:name w:val="heading 1"/>
    <w:basedOn w:val="Standard"/>
    <w:next w:val="Standard"/>
    <w:link w:val="berschrift1Zchn"/>
    <w:qFormat/>
    <w:rsid w:val="00A50764"/>
    <w:pPr>
      <w:keepNext/>
      <w:spacing w:after="0"/>
      <w:outlineLvl w:val="0"/>
    </w:pPr>
    <w:rPr>
      <w:rFonts w:ascii="Avant Garde" w:eastAsia="Times New Roman" w:hAnsi="Avant Garde"/>
      <w:i/>
      <w:sz w:val="22"/>
      <w:szCs w:val="20"/>
      <w:lang w:eastAsia="de-DE"/>
    </w:rPr>
  </w:style>
  <w:style w:type="paragraph" w:styleId="berschrift2">
    <w:name w:val="heading 2"/>
    <w:basedOn w:val="Standard"/>
    <w:next w:val="Standard"/>
    <w:link w:val="berschrift2Zchn"/>
    <w:qFormat/>
    <w:rsid w:val="00A50764"/>
    <w:pPr>
      <w:keepNext/>
      <w:spacing w:after="0"/>
      <w:outlineLvl w:val="1"/>
    </w:pPr>
    <w:rPr>
      <w:rFonts w:ascii="Century Gothic" w:eastAsia="Times New Roman" w:hAnsi="Century Gothic"/>
      <w:b/>
      <w:sz w:val="28"/>
      <w:szCs w:val="20"/>
      <w:lang w:eastAsia="de-DE"/>
    </w:rPr>
  </w:style>
  <w:style w:type="paragraph" w:styleId="berschrift3">
    <w:name w:val="heading 3"/>
    <w:basedOn w:val="Standard"/>
    <w:next w:val="Standard"/>
    <w:link w:val="berschrift3Zchn"/>
    <w:qFormat/>
    <w:rsid w:val="00A50764"/>
    <w:pPr>
      <w:keepNext/>
      <w:spacing w:after="0"/>
      <w:jc w:val="both"/>
      <w:outlineLvl w:val="2"/>
    </w:pPr>
    <w:rPr>
      <w:rFonts w:ascii="Century Gothic" w:eastAsia="Times New Roman" w:hAnsi="Century Gothic"/>
      <w:sz w:val="28"/>
      <w:szCs w:val="20"/>
      <w:lang w:eastAsia="de-DE"/>
    </w:rPr>
  </w:style>
  <w:style w:type="paragraph" w:styleId="berschrift4">
    <w:name w:val="heading 4"/>
    <w:basedOn w:val="Standard"/>
    <w:next w:val="Standard"/>
    <w:link w:val="berschrift4Zchn"/>
    <w:qFormat/>
    <w:rsid w:val="00A50764"/>
    <w:pPr>
      <w:keepNext/>
      <w:spacing w:after="0"/>
      <w:jc w:val="center"/>
      <w:outlineLvl w:val="3"/>
    </w:pPr>
    <w:rPr>
      <w:rFonts w:ascii="Century Gothic" w:eastAsia="Times New Roman" w:hAnsi="Century Gothic"/>
      <w:b/>
      <w:sz w:val="28"/>
      <w:szCs w:val="20"/>
      <w:u w:val="single"/>
      <w:lang w:eastAsia="de-DE"/>
    </w:rPr>
  </w:style>
  <w:style w:type="paragraph" w:styleId="berschrift5">
    <w:name w:val="heading 5"/>
    <w:basedOn w:val="Standard"/>
    <w:next w:val="Standard"/>
    <w:link w:val="berschrift5Zchn"/>
    <w:qFormat/>
    <w:rsid w:val="00A50764"/>
    <w:pPr>
      <w:keepNext/>
      <w:spacing w:after="0"/>
      <w:jc w:val="center"/>
      <w:outlineLvl w:val="4"/>
    </w:pPr>
    <w:rPr>
      <w:rFonts w:ascii="Century Gothic" w:eastAsia="Times New Roman" w:hAnsi="Century Gothic"/>
      <w:b/>
      <w:sz w:val="22"/>
      <w:szCs w:val="20"/>
      <w:lang w:eastAsia="de-DE"/>
    </w:rPr>
  </w:style>
  <w:style w:type="paragraph" w:styleId="berschrift6">
    <w:name w:val="heading 6"/>
    <w:basedOn w:val="Standard"/>
    <w:next w:val="Standard"/>
    <w:link w:val="berschrift6Zchn"/>
    <w:qFormat/>
    <w:rsid w:val="00A50764"/>
    <w:pPr>
      <w:keepNext/>
      <w:spacing w:after="0"/>
      <w:jc w:val="both"/>
      <w:outlineLvl w:val="5"/>
    </w:pPr>
    <w:rPr>
      <w:rFonts w:ascii="Century Gothic" w:eastAsia="Times New Roman" w:hAnsi="Century Gothic"/>
      <w:b/>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50764"/>
    <w:rPr>
      <w:rFonts w:ascii="Avant Garde" w:eastAsia="Times New Roman" w:hAnsi="Avant Garde" w:cs="Times New Roman"/>
      <w:i/>
      <w:sz w:val="22"/>
      <w:szCs w:val="20"/>
      <w:lang w:eastAsia="de-DE"/>
    </w:rPr>
  </w:style>
  <w:style w:type="character" w:customStyle="1" w:styleId="berschrift2Zchn">
    <w:name w:val="Überschrift 2 Zchn"/>
    <w:basedOn w:val="Absatz-Standardschriftart"/>
    <w:link w:val="berschrift2"/>
    <w:rsid w:val="00A50764"/>
    <w:rPr>
      <w:rFonts w:ascii="Century Gothic" w:eastAsia="Times New Roman" w:hAnsi="Century Gothic" w:cs="Times New Roman"/>
      <w:b/>
      <w:sz w:val="28"/>
      <w:szCs w:val="20"/>
      <w:lang w:eastAsia="de-DE"/>
    </w:rPr>
  </w:style>
  <w:style w:type="character" w:customStyle="1" w:styleId="berschrift3Zchn">
    <w:name w:val="Überschrift 3 Zchn"/>
    <w:basedOn w:val="Absatz-Standardschriftart"/>
    <w:link w:val="berschrift3"/>
    <w:rsid w:val="00A50764"/>
    <w:rPr>
      <w:rFonts w:ascii="Century Gothic" w:eastAsia="Times New Roman" w:hAnsi="Century Gothic" w:cs="Times New Roman"/>
      <w:sz w:val="28"/>
      <w:szCs w:val="20"/>
      <w:lang w:eastAsia="de-DE"/>
    </w:rPr>
  </w:style>
  <w:style w:type="character" w:customStyle="1" w:styleId="berschrift4Zchn">
    <w:name w:val="Überschrift 4 Zchn"/>
    <w:basedOn w:val="Absatz-Standardschriftart"/>
    <w:link w:val="berschrift4"/>
    <w:rsid w:val="00A50764"/>
    <w:rPr>
      <w:rFonts w:ascii="Century Gothic" w:eastAsia="Times New Roman" w:hAnsi="Century Gothic" w:cs="Times New Roman"/>
      <w:b/>
      <w:sz w:val="28"/>
      <w:szCs w:val="20"/>
      <w:u w:val="single"/>
      <w:lang w:eastAsia="de-DE"/>
    </w:rPr>
  </w:style>
  <w:style w:type="character" w:customStyle="1" w:styleId="berschrift5Zchn">
    <w:name w:val="Überschrift 5 Zchn"/>
    <w:basedOn w:val="Absatz-Standardschriftart"/>
    <w:link w:val="berschrift5"/>
    <w:rsid w:val="00A50764"/>
    <w:rPr>
      <w:rFonts w:ascii="Century Gothic" w:eastAsia="Times New Roman" w:hAnsi="Century Gothic" w:cs="Times New Roman"/>
      <w:b/>
      <w:sz w:val="22"/>
      <w:szCs w:val="20"/>
      <w:lang w:eastAsia="de-DE"/>
    </w:rPr>
  </w:style>
  <w:style w:type="character" w:customStyle="1" w:styleId="berschrift6Zchn">
    <w:name w:val="Überschrift 6 Zchn"/>
    <w:basedOn w:val="Absatz-Standardschriftart"/>
    <w:link w:val="berschrift6"/>
    <w:rsid w:val="00A50764"/>
    <w:rPr>
      <w:rFonts w:ascii="Century Gothic" w:eastAsia="Times New Roman" w:hAnsi="Century Gothic" w:cs="Times New Roman"/>
      <w:b/>
      <w:szCs w:val="20"/>
      <w:lang w:eastAsia="de-DE"/>
    </w:rPr>
  </w:style>
  <w:style w:type="paragraph" w:styleId="Kopfzeile">
    <w:name w:val="header"/>
    <w:basedOn w:val="Standard"/>
    <w:link w:val="KopfzeileZchn"/>
    <w:uiPriority w:val="99"/>
    <w:unhideWhenUsed/>
    <w:rsid w:val="00A50764"/>
    <w:pPr>
      <w:tabs>
        <w:tab w:val="center" w:pos="4536"/>
        <w:tab w:val="right" w:pos="9072"/>
      </w:tabs>
      <w:spacing w:after="0"/>
    </w:pPr>
  </w:style>
  <w:style w:type="character" w:customStyle="1" w:styleId="KopfzeileZchn">
    <w:name w:val="Kopfzeile Zchn"/>
    <w:basedOn w:val="Absatz-Standardschriftart"/>
    <w:link w:val="Kopfzeile"/>
    <w:uiPriority w:val="99"/>
    <w:rsid w:val="00A50764"/>
    <w:rPr>
      <w:rFonts w:ascii="Cambria" w:eastAsia="Cambria" w:hAnsi="Cambria" w:cs="Times New Roman"/>
    </w:rPr>
  </w:style>
  <w:style w:type="paragraph" w:styleId="Fuzeile">
    <w:name w:val="footer"/>
    <w:basedOn w:val="Standard"/>
    <w:link w:val="FuzeileZchn"/>
    <w:uiPriority w:val="99"/>
    <w:unhideWhenUsed/>
    <w:rsid w:val="00A50764"/>
    <w:pPr>
      <w:tabs>
        <w:tab w:val="center" w:pos="4536"/>
        <w:tab w:val="right" w:pos="9072"/>
      </w:tabs>
      <w:spacing w:after="0"/>
    </w:pPr>
  </w:style>
  <w:style w:type="character" w:customStyle="1" w:styleId="FuzeileZchn">
    <w:name w:val="Fußzeile Zchn"/>
    <w:basedOn w:val="Absatz-Standardschriftart"/>
    <w:link w:val="Fuzeile"/>
    <w:uiPriority w:val="99"/>
    <w:rsid w:val="00A50764"/>
    <w:rPr>
      <w:rFonts w:ascii="Cambria" w:eastAsia="Cambria" w:hAnsi="Cambria" w:cs="Times New Roman"/>
    </w:rPr>
  </w:style>
  <w:style w:type="character" w:styleId="Hyperlink">
    <w:name w:val="Hyperlink"/>
    <w:rsid w:val="00A50764"/>
    <w:rPr>
      <w:color w:val="0000FF"/>
      <w:u w:val="single"/>
    </w:rPr>
  </w:style>
  <w:style w:type="paragraph" w:styleId="Listenabsatz">
    <w:name w:val="List Paragraph"/>
    <w:basedOn w:val="Standard"/>
    <w:uiPriority w:val="34"/>
    <w:qFormat/>
    <w:rsid w:val="00A50764"/>
    <w:pPr>
      <w:spacing w:after="0"/>
      <w:ind w:left="708"/>
    </w:pPr>
    <w:rPr>
      <w:rFonts w:ascii="Comic Sans MS" w:eastAsia="Times New Roman" w:hAnsi="Comic Sans MS"/>
      <w:szCs w:val="20"/>
      <w:lang w:eastAsia="de-DE"/>
    </w:rPr>
  </w:style>
  <w:style w:type="paragraph" w:styleId="Sprechblasentext">
    <w:name w:val="Balloon Text"/>
    <w:basedOn w:val="Standard"/>
    <w:link w:val="SprechblasentextZchn"/>
    <w:uiPriority w:val="99"/>
    <w:semiHidden/>
    <w:unhideWhenUsed/>
    <w:rsid w:val="005B146F"/>
    <w:pPr>
      <w:spacing w:after="0"/>
    </w:pPr>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5B146F"/>
    <w:rPr>
      <w:rFonts w:ascii="Times New Roman" w:eastAsia="Cambria" w:hAnsi="Times New Roman" w:cs="Times New Roman"/>
      <w:sz w:val="18"/>
      <w:szCs w:val="18"/>
    </w:rPr>
  </w:style>
  <w:style w:type="character" w:customStyle="1" w:styleId="NichtaufgelsteErwhnung1">
    <w:name w:val="Nicht aufgelöste Erwähnung1"/>
    <w:basedOn w:val="Absatz-Standardschriftart"/>
    <w:uiPriority w:val="99"/>
    <w:rsid w:val="00DF432F"/>
    <w:rPr>
      <w:color w:val="605E5C"/>
      <w:shd w:val="clear" w:color="auto" w:fill="E1DFDD"/>
    </w:rPr>
  </w:style>
  <w:style w:type="character" w:styleId="NichtaufgelsteErwhnung">
    <w:name w:val="Unresolved Mention"/>
    <w:basedOn w:val="Absatz-Standardschriftart"/>
    <w:uiPriority w:val="99"/>
    <w:semiHidden/>
    <w:unhideWhenUsed/>
    <w:rsid w:val="001B2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ndentwicklung.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andentwicklung.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landentwicklung.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hofbauer@landentwicklung.org" TargetMode="External"/><Relationship Id="rId4" Type="http://schemas.openxmlformats.org/officeDocument/2006/relationships/webSettings" Target="webSettings.xml"/><Relationship Id="rId9" Type="http://schemas.openxmlformats.org/officeDocument/2006/relationships/hyperlink" Target="mailto:friewald@landentwicklung.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1380</Words>
  <Characters>8695</Characters>
  <Application>Microsoft Office Word</Application>
  <DocSecurity>0</DocSecurity>
  <Lines>72</Lines>
  <Paragraphs>20</Paragraphs>
  <ScaleCrop>false</ScaleCrop>
  <HeadingPairs>
    <vt:vector size="4" baseType="variant">
      <vt:variant>
        <vt:lpstr>Titel</vt:lpstr>
      </vt:variant>
      <vt:variant>
        <vt:i4>1</vt:i4>
      </vt:variant>
      <vt:variant>
        <vt:lpstr>Headings</vt:lpstr>
      </vt:variant>
      <vt:variant>
        <vt:i4>4</vt:i4>
      </vt:variant>
    </vt:vector>
  </HeadingPairs>
  <TitlesOfParts>
    <vt:vector size="5" baseType="lpstr">
      <vt:lpstr/>
      <vt:lpstr>        Europäische Auszeichnung für Landentwicklung und Dorferneuerung</vt:lpstr>
      <vt:lpstr>    </vt:lpstr>
      <vt:lpstr>    Termine</vt:lpstr>
      <vt:lpstr>E-Mail: friewald@landentwicklung.org </vt:lpstr>
    </vt:vector>
  </TitlesOfParts>
  <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 Friewald-Hofbauer</dc:creator>
  <cp:keywords/>
  <dc:description/>
  <cp:lastModifiedBy>Theres Friewald-Hofbauer</cp:lastModifiedBy>
  <cp:revision>9</cp:revision>
  <cp:lastPrinted>2018-05-02T09:59:00Z</cp:lastPrinted>
  <dcterms:created xsi:type="dcterms:W3CDTF">2023-09-17T10:02:00Z</dcterms:created>
  <dcterms:modified xsi:type="dcterms:W3CDTF">2023-09-19T09:20:00Z</dcterms:modified>
</cp:coreProperties>
</file>